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9EA7B" w14:textId="3EF1558C" w:rsidR="00E67FC4" w:rsidRPr="00020FBF" w:rsidRDefault="00CE7F4B" w:rsidP="004C7752">
      <w:pPr>
        <w:spacing w:after="80" w:line="250" w:lineRule="auto"/>
        <w:jc w:val="both"/>
        <w:rPr>
          <w:rFonts w:cstheme="minorHAnsi"/>
          <w:b/>
        </w:rPr>
      </w:pPr>
      <w:r w:rsidRPr="00020FBF">
        <w:rPr>
          <w:rFonts w:cstheme="minorHAnsi"/>
          <w:b/>
        </w:rPr>
        <w:t xml:space="preserve">Un </w:t>
      </w:r>
      <w:r w:rsidR="00E67FC4" w:rsidRPr="00020FBF">
        <w:rPr>
          <w:rFonts w:cstheme="minorHAnsi"/>
          <w:b/>
        </w:rPr>
        <w:t>Dieu</w:t>
      </w:r>
      <w:r w:rsidRPr="00020FBF">
        <w:rPr>
          <w:rFonts w:cstheme="minorHAnsi"/>
          <w:b/>
        </w:rPr>
        <w:t xml:space="preserve"> qui se révèle</w:t>
      </w:r>
      <w:r w:rsidR="00A95896" w:rsidRPr="00020FBF">
        <w:rPr>
          <w:rFonts w:cstheme="minorHAnsi"/>
          <w:b/>
        </w:rPr>
        <w:tab/>
      </w:r>
      <w:r w:rsidR="00E67FC4" w:rsidRPr="00020FBF">
        <w:rPr>
          <w:rFonts w:cstheme="minorHAnsi"/>
          <w:b/>
        </w:rPr>
        <w:br/>
        <w:t xml:space="preserve">Cours </w:t>
      </w:r>
      <w:r w:rsidR="00C07B0F" w:rsidRPr="00020FBF">
        <w:rPr>
          <w:rFonts w:cstheme="minorHAnsi"/>
          <w:b/>
        </w:rPr>
        <w:t>8</w:t>
      </w:r>
      <w:r w:rsidR="00AD376E" w:rsidRPr="00020FBF">
        <w:rPr>
          <w:rFonts w:cstheme="minorHAnsi"/>
          <w:b/>
        </w:rPr>
        <w:t xml:space="preserve"> – </w:t>
      </w:r>
      <w:r w:rsidR="00C07B0F" w:rsidRPr="00020FBF">
        <w:rPr>
          <w:rFonts w:cstheme="minorHAnsi"/>
          <w:b/>
        </w:rPr>
        <w:t>mai</w:t>
      </w:r>
      <w:r w:rsidR="00AD376E" w:rsidRPr="00020FBF">
        <w:rPr>
          <w:rFonts w:cstheme="minorHAnsi"/>
          <w:b/>
        </w:rPr>
        <w:t xml:space="preserve"> 2024</w:t>
      </w:r>
      <w:r w:rsidR="00810DC7" w:rsidRPr="00020FBF">
        <w:rPr>
          <w:rFonts w:cstheme="minorHAnsi"/>
          <w:b/>
        </w:rPr>
        <w:t xml:space="preserve"> </w:t>
      </w:r>
    </w:p>
    <w:p w14:paraId="6EB3DD8C" w14:textId="77777777" w:rsidR="00322879" w:rsidRPr="00020FBF" w:rsidRDefault="00322879" w:rsidP="004C7752">
      <w:pPr>
        <w:spacing w:after="80" w:line="250" w:lineRule="auto"/>
        <w:jc w:val="both"/>
        <w:rPr>
          <w:rFonts w:cstheme="minorHAnsi"/>
          <w:b/>
        </w:rPr>
      </w:pPr>
    </w:p>
    <w:p w14:paraId="46018FC2" w14:textId="68D06A3A" w:rsidR="00916A61" w:rsidRDefault="00C07B0F" w:rsidP="004C7752">
      <w:pPr>
        <w:spacing w:after="80" w:line="250" w:lineRule="auto"/>
        <w:jc w:val="center"/>
        <w:rPr>
          <w:rFonts w:cstheme="minorHAnsi"/>
          <w:b/>
          <w:bCs/>
        </w:rPr>
      </w:pPr>
      <w:r w:rsidRPr="00020FBF">
        <w:rPr>
          <w:rFonts w:cstheme="minorHAnsi"/>
          <w:b/>
          <w:bCs/>
        </w:rPr>
        <w:t>L’autorité de la Révélation</w:t>
      </w:r>
    </w:p>
    <w:p w14:paraId="0DCD4516" w14:textId="77777777" w:rsidR="004C7752" w:rsidRPr="00020FBF" w:rsidRDefault="004C7752" w:rsidP="004C7752">
      <w:pPr>
        <w:spacing w:after="80" w:line="250" w:lineRule="auto"/>
        <w:jc w:val="center"/>
        <w:rPr>
          <w:rFonts w:cstheme="minorHAnsi"/>
          <w:b/>
          <w:bCs/>
        </w:rPr>
      </w:pPr>
    </w:p>
    <w:p w14:paraId="2E0C7FA5" w14:textId="002F9DA1" w:rsidR="00AC53B2" w:rsidRDefault="00320E88" w:rsidP="004C7752">
      <w:pPr>
        <w:spacing w:after="80" w:line="250" w:lineRule="auto"/>
        <w:jc w:val="both"/>
      </w:pPr>
      <w:r w:rsidRPr="00020FBF">
        <w:t xml:space="preserve">Le caractère autoritaire du concept de </w:t>
      </w:r>
      <w:r w:rsidR="008C329C" w:rsidRPr="00020FBF">
        <w:t>Révélation</w:t>
      </w:r>
      <w:r w:rsidRPr="00020FBF">
        <w:t xml:space="preserve"> contredit directement l’autonomie et la transparence de la raison moderne. L’autonomie de la conscience est un acquis définitif de notre modernité. La vérité doit s’attester elle-même dans l’esprit qui l’accueille : elle doit manifester les titres qui entraînent l’adhésion de l’esprit. L’esprit moderne n’accueille pas une vérité au nom d’une autorité formelle — fût-ce celle de Dieu. C’est encore bien plus vrai si c’est l’autorité extrinsèque d’un Magistère ecclésiastique qui prétend nous proposer comme Parole de Dieu tel ou tel enseignement.</w:t>
      </w:r>
      <w:r w:rsidR="0036780D" w:rsidRPr="00020FBF">
        <w:t xml:space="preserve"> </w:t>
      </w:r>
      <w:r w:rsidR="00A0259A" w:rsidRPr="00020FBF">
        <w:t xml:space="preserve">Ce qui apparaît comme un scandale, c’est </w:t>
      </w:r>
      <w:r w:rsidR="0073733F" w:rsidRPr="00020FBF">
        <w:t>le</w:t>
      </w:r>
      <w:r w:rsidR="00A0259A" w:rsidRPr="00020FBF">
        <w:t xml:space="preserve"> christianisme comme religion historique. Comment lier l’accès de tout homme à Dieu pour tous les temps à des événements historiques, à une </w:t>
      </w:r>
      <w:r w:rsidR="008C329C" w:rsidRPr="00020FBF">
        <w:t>Révélation</w:t>
      </w:r>
      <w:r w:rsidR="00A0259A" w:rsidRPr="00020FBF">
        <w:t xml:space="preserve"> consignée dans un texte privilégié, à une Eglise particulière, socialement et culturellement conditionnée ? </w:t>
      </w:r>
      <w:r w:rsidR="00F24852" w:rsidRPr="00020FBF">
        <w:t>L</w:t>
      </w:r>
      <w:r w:rsidR="00A0259A" w:rsidRPr="00020FBF">
        <w:t xml:space="preserve">a mentalité contemporaine achoppe sur le positivisme de la </w:t>
      </w:r>
      <w:r w:rsidR="008C329C" w:rsidRPr="00020FBF">
        <w:t>Révélation</w:t>
      </w:r>
      <w:r w:rsidR="00A0259A" w:rsidRPr="00020FBF">
        <w:t xml:space="preserve"> au nom d’un certain œcuménisme spirituel selon lequel toutes les religions et toutes les mystiques se valent comme expérience de l’Absolu. </w:t>
      </w:r>
      <w:r w:rsidR="00AE7B18" w:rsidRPr="00020FBF">
        <w:tab/>
      </w:r>
      <w:r w:rsidR="00AE7B18" w:rsidRPr="00020FBF">
        <w:br/>
      </w:r>
      <w:r w:rsidR="0036780D" w:rsidRPr="00020FBF">
        <w:t xml:space="preserve">Alors </w:t>
      </w:r>
      <w:r w:rsidR="00B57483" w:rsidRPr="00020FBF">
        <w:t xml:space="preserve">pourquoi et </w:t>
      </w:r>
      <w:r w:rsidR="0036780D" w:rsidRPr="00020FBF">
        <w:t xml:space="preserve">comment </w:t>
      </w:r>
      <w:r w:rsidR="00F57A21" w:rsidRPr="00020FBF">
        <w:t xml:space="preserve">concevoir et </w:t>
      </w:r>
      <w:r w:rsidR="0036780D" w:rsidRPr="00020FBF">
        <w:t xml:space="preserve">recevoir l’autorité de la Révélation ? </w:t>
      </w:r>
    </w:p>
    <w:p w14:paraId="65FDE3DA" w14:textId="77777777" w:rsidR="004C7752" w:rsidRPr="00020FBF" w:rsidRDefault="004C7752" w:rsidP="004C7752">
      <w:pPr>
        <w:spacing w:after="80" w:line="250" w:lineRule="auto"/>
        <w:jc w:val="both"/>
        <w:rPr>
          <w:rFonts w:cstheme="minorHAnsi"/>
        </w:rPr>
      </w:pPr>
    </w:p>
    <w:p w14:paraId="5A6BDA0D" w14:textId="71C880A0" w:rsidR="00D51EBF" w:rsidRPr="00020FBF" w:rsidRDefault="0002157C" w:rsidP="004C7752">
      <w:pPr>
        <w:pStyle w:val="Paragraphedeliste"/>
        <w:numPr>
          <w:ilvl w:val="0"/>
          <w:numId w:val="34"/>
        </w:numPr>
        <w:spacing w:after="80" w:line="250" w:lineRule="auto"/>
        <w:jc w:val="both"/>
        <w:rPr>
          <w:b/>
          <w:bCs/>
        </w:rPr>
      </w:pPr>
      <w:r w:rsidRPr="00020FBF">
        <w:rPr>
          <w:b/>
          <w:bCs/>
        </w:rPr>
        <w:t>Autorité de la Révélation et raison</w:t>
      </w:r>
      <w:r w:rsidR="00725FDA" w:rsidRPr="00020FBF">
        <w:rPr>
          <w:b/>
          <w:bCs/>
        </w:rPr>
        <w:tab/>
      </w:r>
      <w:r w:rsidR="00725FDA" w:rsidRPr="00020FBF">
        <w:rPr>
          <w:b/>
          <w:bCs/>
        </w:rPr>
        <w:br/>
      </w:r>
    </w:p>
    <w:p w14:paraId="5ABDEFAF" w14:textId="185557C5" w:rsidR="00E23D34" w:rsidRPr="00020FBF" w:rsidRDefault="00425FB3" w:rsidP="004C7752">
      <w:pPr>
        <w:pStyle w:val="Paragraphedeliste"/>
        <w:numPr>
          <w:ilvl w:val="0"/>
          <w:numId w:val="35"/>
        </w:numPr>
        <w:spacing w:after="80" w:line="250" w:lineRule="auto"/>
        <w:jc w:val="both"/>
        <w:rPr>
          <w:b/>
          <w:bCs/>
        </w:rPr>
      </w:pPr>
      <w:r w:rsidRPr="00020FBF">
        <w:rPr>
          <w:b/>
          <w:bCs/>
        </w:rPr>
        <w:t xml:space="preserve">Une Révélation </w:t>
      </w:r>
      <w:r w:rsidR="00AF293E" w:rsidRPr="00020FBF">
        <w:rPr>
          <w:b/>
          <w:bCs/>
        </w:rPr>
        <w:t>pa</w:t>
      </w:r>
      <w:r w:rsidR="00E23D34" w:rsidRPr="00020FBF">
        <w:rPr>
          <w:b/>
          <w:bCs/>
        </w:rPr>
        <w:t xml:space="preserve">radoxale et univoque </w:t>
      </w:r>
      <w:r w:rsidR="00E23D34" w:rsidRPr="00020FBF">
        <w:rPr>
          <w:b/>
          <w:bCs/>
        </w:rPr>
        <w:tab/>
      </w:r>
    </w:p>
    <w:p w14:paraId="2ED43BB0" w14:textId="77777777" w:rsidR="00F06EE9" w:rsidRPr="00020FBF" w:rsidRDefault="00AF293E" w:rsidP="004C7752">
      <w:pPr>
        <w:spacing w:after="80" w:line="250" w:lineRule="auto"/>
        <w:jc w:val="both"/>
      </w:pPr>
      <w:r w:rsidRPr="00020FBF">
        <w:t>La Bible nous présente des</w:t>
      </w:r>
      <w:r w:rsidRPr="00020FBF">
        <w:t xml:space="preserve"> dualités irréductibles</w:t>
      </w:r>
      <w:r w:rsidRPr="00020FBF">
        <w:t> :</w:t>
      </w:r>
      <w:r w:rsidRPr="00020FBF">
        <w:t xml:space="preserve"> événement et institution, autorité et liberté, grâce et loi, transcendance et immanence, justification et sanctification, </w:t>
      </w:r>
      <w:r w:rsidR="00BD5831" w:rsidRPr="00020FBF">
        <w:t xml:space="preserve">chair et esprit, </w:t>
      </w:r>
      <w:r w:rsidRPr="00020FBF">
        <w:t>etc</w:t>
      </w:r>
      <w:r w:rsidR="0052049A" w:rsidRPr="00020FBF">
        <w:t xml:space="preserve">… </w:t>
      </w:r>
      <w:r w:rsidR="00555188" w:rsidRPr="00020FBF">
        <w:t>L</w:t>
      </w:r>
      <w:r w:rsidR="0052049A" w:rsidRPr="00020FBF">
        <w:t>e jour est ténèbres et les ténèbres jour</w:t>
      </w:r>
      <w:r w:rsidR="00333E10" w:rsidRPr="00020FBF">
        <w:t xml:space="preserve">, </w:t>
      </w:r>
      <w:r w:rsidR="0052049A" w:rsidRPr="00020FBF">
        <w:t>la force est faiblesse et la faiblesse force</w:t>
      </w:r>
      <w:r w:rsidR="00333E10" w:rsidRPr="00020FBF">
        <w:t xml:space="preserve">… </w:t>
      </w:r>
      <w:r w:rsidR="00397DC9" w:rsidRPr="00020FBF">
        <w:t>Jésus</w:t>
      </w:r>
      <w:r w:rsidR="00834784" w:rsidRPr="00020FBF">
        <w:t xml:space="preserve"> déclare : « Je vous</w:t>
      </w:r>
      <w:r w:rsidR="00834784" w:rsidRPr="00020FBF">
        <w:t xml:space="preserve"> </w:t>
      </w:r>
      <w:r w:rsidR="00834784" w:rsidRPr="00020FBF">
        <w:t>donne la paix ; je vous donne ma paix ; je ne vous la donne pas comme le</w:t>
      </w:r>
      <w:r w:rsidR="00834784" w:rsidRPr="00020FBF">
        <w:t xml:space="preserve"> </w:t>
      </w:r>
      <w:r w:rsidR="00834784" w:rsidRPr="00020FBF">
        <w:t xml:space="preserve">monde la donne » </w:t>
      </w:r>
      <w:r w:rsidR="00AC6D8F" w:rsidRPr="00020FBF">
        <w:t>(</w:t>
      </w:r>
      <w:proofErr w:type="spellStart"/>
      <w:r w:rsidR="00AC6D8F" w:rsidRPr="00020FBF">
        <w:t>Jn</w:t>
      </w:r>
      <w:proofErr w:type="spellEnd"/>
      <w:r w:rsidR="00AC6D8F" w:rsidRPr="00020FBF">
        <w:t xml:space="preserve"> 14,27)</w:t>
      </w:r>
      <w:r w:rsidR="00834784" w:rsidRPr="00020FBF">
        <w:t>. Mais il déclare aussi : « Je ne suis pas venu</w:t>
      </w:r>
      <w:r w:rsidR="00834784" w:rsidRPr="00020FBF">
        <w:t xml:space="preserve"> </w:t>
      </w:r>
      <w:r w:rsidR="00834784" w:rsidRPr="00020FBF">
        <w:t xml:space="preserve">apporter la paix mais l’épée » </w:t>
      </w:r>
      <w:r w:rsidR="00AC6D8F" w:rsidRPr="00020FBF">
        <w:t>(Mt 10,34)</w:t>
      </w:r>
      <w:r w:rsidR="00834784" w:rsidRPr="00020FBF">
        <w:t>.</w:t>
      </w:r>
      <w:r w:rsidR="00834784" w:rsidRPr="00020FBF">
        <w:t xml:space="preserve"> </w:t>
      </w:r>
      <w:r w:rsidR="00834784" w:rsidRPr="00020FBF">
        <w:t xml:space="preserve">On pourrait multiplier les exemples des surprises qui </w:t>
      </w:r>
      <w:r w:rsidR="00E16FDF" w:rsidRPr="00020FBF">
        <w:t xml:space="preserve">nous </w:t>
      </w:r>
      <w:r w:rsidR="00834784" w:rsidRPr="00020FBF">
        <w:t>attendent au détour des textes et font de Jésus un personnage insaisissable,</w:t>
      </w:r>
      <w:r w:rsidR="00834784" w:rsidRPr="00020FBF">
        <w:t xml:space="preserve"> </w:t>
      </w:r>
      <w:r w:rsidR="00834784" w:rsidRPr="00020FBF">
        <w:t>contradictoire, toujours inattendu. Et cependant, à suivre Jésus dans la</w:t>
      </w:r>
      <w:r w:rsidR="00834784" w:rsidRPr="00020FBF">
        <w:t xml:space="preserve"> </w:t>
      </w:r>
      <w:r w:rsidR="00834784" w:rsidRPr="00020FBF">
        <w:t>compréhension de la foi, à pénétrer dans la logique de son enseignement</w:t>
      </w:r>
      <w:r w:rsidR="00397DC9" w:rsidRPr="00020FBF">
        <w:t xml:space="preserve"> </w:t>
      </w:r>
      <w:r w:rsidR="00834784" w:rsidRPr="00020FBF">
        <w:t xml:space="preserve">et de sa pensée, </w:t>
      </w:r>
      <w:r w:rsidR="00B97590" w:rsidRPr="00020FBF">
        <w:t>nous</w:t>
      </w:r>
      <w:r w:rsidR="00834784" w:rsidRPr="00020FBF">
        <w:t xml:space="preserve"> ne pou</w:t>
      </w:r>
      <w:r w:rsidR="00B97590" w:rsidRPr="00020FBF">
        <w:t>vons</w:t>
      </w:r>
      <w:r w:rsidR="00834784" w:rsidRPr="00020FBF">
        <w:t xml:space="preserve"> pas dire que Jésus soit versatile,</w:t>
      </w:r>
      <w:r w:rsidR="00397DC9" w:rsidRPr="00020FBF">
        <w:t xml:space="preserve"> </w:t>
      </w:r>
      <w:r w:rsidR="00834784" w:rsidRPr="00020FBF">
        <w:t>qu’il dise le oui et le non, encore moins qu’il heurte et scandalise pour</w:t>
      </w:r>
      <w:r w:rsidR="00397DC9" w:rsidRPr="00020FBF">
        <w:t xml:space="preserve"> </w:t>
      </w:r>
      <w:r w:rsidR="00834784" w:rsidRPr="00020FBF">
        <w:t>le seul plaisir de scandaliser.</w:t>
      </w:r>
      <w:r w:rsidR="00853C1B" w:rsidRPr="00020FBF">
        <w:t xml:space="preserve"> </w:t>
      </w:r>
      <w:r w:rsidR="003A4E74" w:rsidRPr="00020FBF">
        <w:t>En fait, n</w:t>
      </w:r>
      <w:r w:rsidR="0052049A" w:rsidRPr="00020FBF">
        <w:t>ous n’assistons jamais à un aplatissement des réalités, la pensée ne se fond jamais dans une voie moyenne et la résultante n’offre jamais la grisaille que donnerait le mélange de couleurs si contraires. « Je sais que tu n’es ni froid ni bouillant. Puisses-tu être froid ou bouillant ! Ainsi, parce que tu n’es ni froid ni bouillant mais tiède, je te vomirai de ma bouche... » (</w:t>
      </w:r>
      <w:proofErr w:type="spellStart"/>
      <w:r w:rsidR="0052049A" w:rsidRPr="00020FBF">
        <w:t>Ap</w:t>
      </w:r>
      <w:proofErr w:type="spellEnd"/>
      <w:r w:rsidR="0052049A" w:rsidRPr="00020FBF">
        <w:t xml:space="preserve"> 3,15)</w:t>
      </w:r>
      <w:r w:rsidR="00451A06" w:rsidRPr="00020FBF">
        <w:t xml:space="preserve">. </w:t>
      </w:r>
    </w:p>
    <w:p w14:paraId="6296BE71" w14:textId="52A22E8B" w:rsidR="00451A06" w:rsidRPr="00020FBF" w:rsidRDefault="00480DE3" w:rsidP="004C7752">
      <w:pPr>
        <w:spacing w:after="80" w:line="250" w:lineRule="auto"/>
        <w:jc w:val="both"/>
      </w:pPr>
      <w:r w:rsidRPr="00020FBF">
        <w:t xml:space="preserve">Les éléments joints par la proposition théologique entrent dans une composition paradoxale. Brisée en deux parties et porteuse de tensions comme les deux bras d’une ogive, elle trouve son accomplissement dans le troisième terme d’une clef de voûte qui unifie cette dualité et résout ces tensions. C’est en cette clef de voûte que s’introduit et s’affirme l’élément ou l’événement divin qui est hors de notre initiative, de notre autorité et de notre contrôle. </w:t>
      </w:r>
      <w:r w:rsidR="0059149E" w:rsidRPr="00020FBF">
        <w:t>L</w:t>
      </w:r>
      <w:r w:rsidRPr="00020FBF">
        <w:t>a clef de voûte</w:t>
      </w:r>
      <w:r w:rsidR="0059149E" w:rsidRPr="00020FBF">
        <w:t>,</w:t>
      </w:r>
      <w:r w:rsidRPr="00020FBF">
        <w:t xml:space="preserve"> c’est Dieu lui-même, le Père, l’Esprit de vie </w:t>
      </w:r>
      <w:r w:rsidR="0059149E" w:rsidRPr="00020FBF">
        <w:t>et</w:t>
      </w:r>
      <w:r w:rsidRPr="00020FBF">
        <w:t xml:space="preserve"> le Fils, le médiateur par excellence.</w:t>
      </w:r>
      <w:r w:rsidR="000B0712" w:rsidRPr="00020FBF">
        <w:t xml:space="preserve"> Cette </w:t>
      </w:r>
      <w:r w:rsidR="00451A06" w:rsidRPr="00020FBF">
        <w:t>vérité paradoxale opère avec d’autres éléments de rationalité que ceux que nous forgeons et manions sans cesse, et nous entraîne dans des démarches radicalement différentes de celles que nous effectuons communément dans la vie de ce monde</w:t>
      </w:r>
      <w:r w:rsidR="00D04806" w:rsidRPr="00020FBF">
        <w:t>. E</w:t>
      </w:r>
      <w:r w:rsidR="00D04806" w:rsidRPr="00020FBF">
        <w:t>ntre la pensée de Dieu et celle de l’homme</w:t>
      </w:r>
      <w:r w:rsidR="00D04806" w:rsidRPr="00020FBF">
        <w:t xml:space="preserve">, il y a </w:t>
      </w:r>
      <w:r w:rsidR="00D04806" w:rsidRPr="00020FBF">
        <w:t>toute la distance du ciel à la terre</w:t>
      </w:r>
      <w:r w:rsidR="00D00D57" w:rsidRPr="00020FBF">
        <w:t xml:space="preserve"> </w:t>
      </w:r>
      <w:r w:rsidR="000E61F8" w:rsidRPr="00020FBF">
        <w:t>:</w:t>
      </w:r>
      <w:r w:rsidR="00451A06" w:rsidRPr="00020FBF">
        <w:t xml:space="preserve"> </w:t>
      </w:r>
      <w:r w:rsidR="00E73ACE" w:rsidRPr="00020FBF">
        <w:t>« </w:t>
      </w:r>
      <w:r w:rsidR="00E73ACE" w:rsidRPr="00020FBF">
        <w:t>Car mes pensées ne sont pas vos pensées, et vos chemins ne sont pas mes chemins, – oracle du Seigneur.</w:t>
      </w:r>
      <w:r w:rsidR="00E73ACE" w:rsidRPr="00020FBF">
        <w:t xml:space="preserve"> </w:t>
      </w:r>
      <w:r w:rsidR="00E73ACE" w:rsidRPr="00020FBF">
        <w:t>Autant le ciel est élevé au-dessus de la terre, autant mes chemins sont élevés au-dessus de vos chemins, et mes pensées, au-dessus de vos pensées</w:t>
      </w:r>
      <w:r w:rsidR="00E73ACE" w:rsidRPr="00020FBF">
        <w:t> »</w:t>
      </w:r>
      <w:r w:rsidR="00F52948" w:rsidRPr="00020FBF">
        <w:t> </w:t>
      </w:r>
      <w:r w:rsidR="00D04806" w:rsidRPr="00020FBF">
        <w:t>(</w:t>
      </w:r>
      <w:r w:rsidR="00F52948" w:rsidRPr="00020FBF">
        <w:t>I</w:t>
      </w:r>
      <w:r w:rsidR="00451A06" w:rsidRPr="00020FBF">
        <w:t>s 55</w:t>
      </w:r>
      <w:r w:rsidR="00F52948" w:rsidRPr="00020FBF">
        <w:t>,8-9</w:t>
      </w:r>
      <w:r w:rsidR="00D04806" w:rsidRPr="00020FBF">
        <w:t>)</w:t>
      </w:r>
      <w:r w:rsidR="00D00D57" w:rsidRPr="00020FBF">
        <w:t> ;</w:t>
      </w:r>
      <w:r w:rsidR="00D85278" w:rsidRPr="00020FBF">
        <w:t xml:space="preserve"> </w:t>
      </w:r>
      <w:r w:rsidR="00D00D57" w:rsidRPr="00020FBF">
        <w:t>ou</w:t>
      </w:r>
      <w:r w:rsidR="00451A06" w:rsidRPr="00020FBF">
        <w:t xml:space="preserve"> toute la distance de la sagesse à la folie</w:t>
      </w:r>
      <w:r w:rsidR="00D00D57" w:rsidRPr="00020FBF">
        <w:t xml:space="preserve"> (1Co 2)</w:t>
      </w:r>
      <w:r w:rsidR="00451A06" w:rsidRPr="00020FBF">
        <w:t>.</w:t>
      </w:r>
      <w:r w:rsidR="00D85278" w:rsidRPr="00020FBF">
        <w:t xml:space="preserve"> </w:t>
      </w:r>
    </w:p>
    <w:p w14:paraId="058A7205" w14:textId="2EC2C653" w:rsidR="003C7B8D" w:rsidRPr="00020FBF" w:rsidRDefault="000E61F8" w:rsidP="004C7752">
      <w:pPr>
        <w:pStyle w:val="Paragraphedeliste"/>
        <w:numPr>
          <w:ilvl w:val="0"/>
          <w:numId w:val="35"/>
        </w:numPr>
        <w:spacing w:after="80" w:line="250" w:lineRule="auto"/>
        <w:jc w:val="both"/>
        <w:rPr>
          <w:b/>
          <w:bCs/>
        </w:rPr>
      </w:pPr>
      <w:r w:rsidRPr="00020FBF">
        <w:rPr>
          <w:b/>
          <w:bCs/>
        </w:rPr>
        <w:t>Rôle de la</w:t>
      </w:r>
      <w:r w:rsidR="00A01D85" w:rsidRPr="00020FBF">
        <w:rPr>
          <w:b/>
          <w:bCs/>
        </w:rPr>
        <w:t xml:space="preserve"> raison</w:t>
      </w:r>
    </w:p>
    <w:p w14:paraId="31D6659B" w14:textId="77777777" w:rsidR="00FB0D9D" w:rsidRPr="00020FBF" w:rsidRDefault="006B21A0" w:rsidP="004C7752">
      <w:pPr>
        <w:spacing w:after="80" w:line="250" w:lineRule="auto"/>
        <w:jc w:val="both"/>
      </w:pPr>
      <w:r w:rsidRPr="00020FBF">
        <w:t xml:space="preserve">Ainsi l’homme équipé pourtant de </w:t>
      </w:r>
      <w:r w:rsidRPr="00020FBF">
        <w:t>l</w:t>
      </w:r>
      <w:r w:rsidRPr="00020FBF">
        <w:t xml:space="preserve">a raison ne peut atteindre Dieu : « Qui donc, parmi les hommes, sait ce qu’il y a dans l’homme, sinon l’esprit de l’homme qui est en lui ? De même, personne ne connaît ce qu’il y a en Dieu, sinon l’Esprit de Dieu. » (1Co 2,11). Seul, sans le secours de l’Esprit, le risque est grand du monisme, de caricaturer en se focalisant sur un des aspects et de s’enfermer dans une impasse. Concordisme et fondamentalisme nuisent à la foi et à la raison. Alors que la Révélation retire l’homme à la prison de son moi et </w:t>
      </w:r>
      <w:r w:rsidRPr="00020FBF">
        <w:lastRenderedPageBreak/>
        <w:t xml:space="preserve">à la solitude de sa destinée terrestre pour l’ouvrir à la présence de Dieu, au partage de sa raison divine et à la communion de sa vie. Par elle commencent à se réaliser les antiques promesses : « Je demeurerai au milieu des fils d’Israël, et je serai leur Dieu » (Ex 29,45) ; « ils seront tous enseignés de Dieu » (Jr 31,34 – </w:t>
      </w:r>
      <w:proofErr w:type="spellStart"/>
      <w:r w:rsidRPr="00020FBF">
        <w:t>Jn</w:t>
      </w:r>
      <w:proofErr w:type="spellEnd"/>
      <w:r w:rsidRPr="00020FBF">
        <w:t xml:space="preserve"> 6,45) et, dans la médiation de l’unique médiateur, la promesse du Christ : « vous, vous me verrez vivant, et vous vivrez aussi » (</w:t>
      </w:r>
      <w:proofErr w:type="spellStart"/>
      <w:r w:rsidRPr="00020FBF">
        <w:t>Jn</w:t>
      </w:r>
      <w:proofErr w:type="spellEnd"/>
      <w:r w:rsidRPr="00020FBF">
        <w:t xml:space="preserve"> 14,19). </w:t>
      </w:r>
      <w:r w:rsidR="00FB0D9D" w:rsidRPr="00020FBF">
        <w:tab/>
      </w:r>
    </w:p>
    <w:p w14:paraId="29C468E7" w14:textId="03FC0951" w:rsidR="00083FCE" w:rsidRPr="00020FBF" w:rsidRDefault="00406A07" w:rsidP="004C7752">
      <w:pPr>
        <w:spacing w:after="80" w:line="250" w:lineRule="auto"/>
        <w:jc w:val="both"/>
      </w:pPr>
      <w:r w:rsidRPr="00020FBF">
        <w:t>Cependant la raison n’est pas disqualifiée mais elle doit être éclairée</w:t>
      </w:r>
      <w:r w:rsidR="00BF40D2" w:rsidRPr="00020FBF">
        <w:t>, enseignée</w:t>
      </w:r>
      <w:r w:rsidRPr="00020FBF">
        <w:t>.</w:t>
      </w:r>
      <w:r w:rsidR="00A37FBD" w:rsidRPr="00020FBF">
        <w:t xml:space="preserve"> Benoît XVI </w:t>
      </w:r>
      <w:r w:rsidR="00A37FBD" w:rsidRPr="00020FBF">
        <w:t>affirme la haute valeur de la raison humaine qui participe à la recherche de la vérité, en particulier dans les sciences. A Ratisbonne, en septembre 2006, le Pape rappelait que « la foi de l’Eglise s’est toujours tenue à la conviction qu’entre Dieu et nous, entre son Esprit créateur éternel et notre raison créée », s’il existe des dissemblances, « il existe une vraie analogie ». Cela veut dire que le travail de la raison vaut par lui-même et aussi qu’il peut et doit être lié à la vie de la foi.</w:t>
      </w:r>
      <w:r w:rsidR="00271C52" w:rsidRPr="00020FBF">
        <w:t xml:space="preserve"> </w:t>
      </w:r>
      <w:r w:rsidR="00271C52" w:rsidRPr="00020FBF">
        <w:t>Le Dieu qui s’est révélé, survenant dans l’histoire singulière d’Israël, se fait connaître comme vérité toujours plus haute, toujours à chercher.</w:t>
      </w:r>
      <w:r w:rsidR="00A162FD" w:rsidRPr="00020FBF">
        <w:t xml:space="preserve"> </w:t>
      </w:r>
      <w:r w:rsidR="00A162FD" w:rsidRPr="00020FBF">
        <w:t>Dans l’Evangile, saint Jean écrit que « au commencement était le Logos, et le Logos est Dieu ». La Parole de Dieu est comprise comme Logos, ce qui veut dire « parole » mais aussi « raison ».</w:t>
      </w:r>
      <w:r w:rsidR="00CB6C32" w:rsidRPr="00020FBF">
        <w:t xml:space="preserve"> La</w:t>
      </w:r>
      <w:r w:rsidR="00CB6C32" w:rsidRPr="00020FBF">
        <w:t xml:space="preserve"> véritable grandeur de la raison est de chercher la vérité, y compris la vérité concernant la religion. La vérité ne se cherche que par le dialogue, le travail, dans un climat de respect et de liberté (Vatican II, Déclaration sur la Liberté religieuse). C’est là que la raison humaine apparaît dans toute son ampleur et qu’elle révèle ses potentialités.</w:t>
      </w:r>
      <w:r w:rsidR="009F0A87" w:rsidRPr="00020FBF">
        <w:t xml:space="preserve"> </w:t>
      </w:r>
      <w:r w:rsidR="009F0A87" w:rsidRPr="00020FBF">
        <w:t>La Révélation, du fait même qu’elle est intrinsèquement paradoxale et univoque, demande à être traitée comme telle, c’est à dire à être reprise selon le long circuit des secours de la science, de la piété et de la bénédiction de l’Esprit.</w:t>
      </w:r>
    </w:p>
    <w:p w14:paraId="4A5F4BA7" w14:textId="1AB3265E" w:rsidR="00C66F42" w:rsidRPr="00020FBF" w:rsidRDefault="003C7B8D" w:rsidP="004C7752">
      <w:pPr>
        <w:spacing w:after="80" w:line="250" w:lineRule="auto"/>
        <w:jc w:val="both"/>
      </w:pPr>
      <w:r w:rsidRPr="00020FBF">
        <w:t xml:space="preserve">L’enseignement de Vatican II sur la </w:t>
      </w:r>
      <w:r w:rsidR="00A208F3" w:rsidRPr="00020FBF">
        <w:t>R</w:t>
      </w:r>
      <w:r w:rsidRPr="00020FBF">
        <w:t xml:space="preserve">évélation (Dei </w:t>
      </w:r>
      <w:proofErr w:type="spellStart"/>
      <w:r w:rsidRPr="00020FBF">
        <w:t>Verbum</w:t>
      </w:r>
      <w:proofErr w:type="spellEnd"/>
      <w:r w:rsidRPr="00020FBF">
        <w:t xml:space="preserve">) part d’emblée de la </w:t>
      </w:r>
      <w:r w:rsidR="008C329C" w:rsidRPr="00020FBF">
        <w:t>Révélation</w:t>
      </w:r>
      <w:r w:rsidRPr="00020FBF">
        <w:t xml:space="preserve"> telle qu’elle s’est manifestée concrètement en Jésus-Christ. La </w:t>
      </w:r>
      <w:r w:rsidR="008C329C" w:rsidRPr="00020FBF">
        <w:t>Révélation</w:t>
      </w:r>
      <w:r w:rsidRPr="00020FBF">
        <w:t xml:space="preserve"> n’est plus un corps de vérités doctrinales</w:t>
      </w:r>
      <w:r w:rsidR="001C3851" w:rsidRPr="00020FBF">
        <w:t xml:space="preserve"> </w:t>
      </w:r>
      <w:r w:rsidRPr="00020FBF">
        <w:t>: « elle est l’</w:t>
      </w:r>
      <w:proofErr w:type="spellStart"/>
      <w:r w:rsidRPr="00020FBF">
        <w:t>auto-manifestation</w:t>
      </w:r>
      <w:proofErr w:type="spellEnd"/>
      <w:r w:rsidRPr="00020FBF">
        <w:t xml:space="preserve"> de Dieu dans une histoire sensée dont le sommet est le Christ médiateur de la Création comme du Salut. Elle est l’</w:t>
      </w:r>
      <w:r w:rsidR="00B22D59" w:rsidRPr="00020FBF">
        <w:t>a</w:t>
      </w:r>
      <w:r w:rsidRPr="00020FBF">
        <w:t xml:space="preserve">cte de Dieu qui se révèle lui-même par les événements et les paroles qui l’interprètent ». Dei </w:t>
      </w:r>
      <w:proofErr w:type="spellStart"/>
      <w:r w:rsidRPr="00020FBF">
        <w:t>Verbum</w:t>
      </w:r>
      <w:proofErr w:type="spellEnd"/>
      <w:r w:rsidRPr="00020FBF">
        <w:t xml:space="preserve"> marque le passage d’une théologie abstraite et notionnelle de la </w:t>
      </w:r>
      <w:r w:rsidR="008C329C" w:rsidRPr="00020FBF">
        <w:t>Révélation</w:t>
      </w:r>
      <w:r w:rsidRPr="00020FBF">
        <w:t xml:space="preserve"> à une théologie historique et concrète. On fait appel à une conception biblique de la vérité, c’est-à-dire de la vérité conçue comme la réalisation progressive d’une promesse, à la différence d’une conception grecque de la vérité dont le seul lieu est le jugement de l’intelligence.</w:t>
      </w:r>
      <w:r w:rsidR="009F0A87" w:rsidRPr="00020FBF">
        <w:t xml:space="preserve"> </w:t>
      </w:r>
    </w:p>
    <w:p w14:paraId="62754157" w14:textId="42429B85" w:rsidR="00CD0A0A" w:rsidRPr="00020FBF" w:rsidRDefault="0085343C" w:rsidP="004C7752">
      <w:pPr>
        <w:pStyle w:val="Paragraphedeliste"/>
        <w:numPr>
          <w:ilvl w:val="0"/>
          <w:numId w:val="34"/>
        </w:numPr>
        <w:spacing w:after="80" w:line="250" w:lineRule="auto"/>
        <w:jc w:val="both"/>
        <w:rPr>
          <w:rFonts w:cstheme="minorHAnsi"/>
          <w:b/>
          <w:bCs/>
        </w:rPr>
      </w:pPr>
      <w:r w:rsidRPr="00020FBF">
        <w:rPr>
          <w:rFonts w:cstheme="minorHAnsi"/>
          <w:b/>
          <w:bCs/>
        </w:rPr>
        <w:t>Fidélité de la Révélation</w:t>
      </w:r>
      <w:r w:rsidR="00666ED5" w:rsidRPr="00020FBF">
        <w:rPr>
          <w:rFonts w:cstheme="minorHAnsi"/>
          <w:b/>
          <w:bCs/>
        </w:rPr>
        <w:tab/>
      </w:r>
    </w:p>
    <w:p w14:paraId="0C986084" w14:textId="77777777" w:rsidR="00A77642" w:rsidRPr="00020FBF" w:rsidRDefault="00A77642" w:rsidP="004C7752">
      <w:pPr>
        <w:pStyle w:val="Paragraphedeliste"/>
        <w:spacing w:after="80" w:line="250" w:lineRule="auto"/>
        <w:ind w:left="1210"/>
        <w:jc w:val="both"/>
        <w:rPr>
          <w:b/>
          <w:bCs/>
        </w:rPr>
      </w:pPr>
    </w:p>
    <w:p w14:paraId="4758992C" w14:textId="631DE2F3" w:rsidR="00CD0A0A" w:rsidRPr="00020FBF" w:rsidRDefault="00601F17" w:rsidP="004C7752">
      <w:pPr>
        <w:pStyle w:val="Paragraphedeliste"/>
        <w:numPr>
          <w:ilvl w:val="0"/>
          <w:numId w:val="35"/>
        </w:numPr>
        <w:spacing w:after="80" w:line="250" w:lineRule="auto"/>
        <w:jc w:val="both"/>
        <w:rPr>
          <w:b/>
          <w:bCs/>
        </w:rPr>
      </w:pPr>
      <w:r w:rsidRPr="00020FBF">
        <w:rPr>
          <w:b/>
          <w:bCs/>
        </w:rPr>
        <w:t>L’autorité de Jésus</w:t>
      </w:r>
    </w:p>
    <w:p w14:paraId="2CE99A77" w14:textId="2777C74F" w:rsidR="003A3BA5" w:rsidRPr="00020FBF" w:rsidRDefault="009107DF" w:rsidP="004C7752">
      <w:pPr>
        <w:spacing w:after="80" w:line="250" w:lineRule="auto"/>
        <w:jc w:val="both"/>
      </w:pPr>
      <w:r w:rsidRPr="00020FBF">
        <w:t>« </w:t>
      </w:r>
      <w:r w:rsidRPr="00020FBF">
        <w:t>On était frappé par son enseignement, car il enseignait en homme qui a autorité, et non pas comme les scribes.</w:t>
      </w:r>
      <w:r w:rsidRPr="00020FBF">
        <w:t> » (M</w:t>
      </w:r>
      <w:r w:rsidR="00CF34E2" w:rsidRPr="00020FBF">
        <w:t>c 1,22).</w:t>
      </w:r>
      <w:r w:rsidR="00E63C67" w:rsidRPr="00020FBF">
        <w:t> </w:t>
      </w:r>
      <w:r w:rsidR="00CF34E2" w:rsidRPr="00020FBF">
        <w:t xml:space="preserve"> </w:t>
      </w:r>
      <w:r w:rsidR="00E63C67" w:rsidRPr="00020FBF">
        <w:t>« </w:t>
      </w:r>
      <w:r w:rsidR="00E63C67" w:rsidRPr="00020FBF">
        <w:t>Voilà un enseignement nouveau, donné avec autorité ! Il commande même aux esprits impurs, et ils lui obéissent. »</w:t>
      </w:r>
      <w:r w:rsidR="00E63C67" w:rsidRPr="00020FBF">
        <w:t xml:space="preserve"> (Mc 1,27) </w:t>
      </w:r>
      <w:r w:rsidR="00AC435F" w:rsidRPr="00020FBF">
        <w:t xml:space="preserve">« </w:t>
      </w:r>
      <w:r w:rsidR="00AC435F" w:rsidRPr="00020FBF">
        <w:t>Eh bien ! Pour que vous sachiez que le Fils de l’homme a autorité pour pardonner les péchés sur la terre…</w:t>
      </w:r>
      <w:r w:rsidR="00AC435F" w:rsidRPr="00020FBF">
        <w:t> » (Mc </w:t>
      </w:r>
      <w:r w:rsidR="00601F17" w:rsidRPr="00020FBF">
        <w:t xml:space="preserve">2,10). </w:t>
      </w:r>
      <w:r w:rsidR="00B060C4" w:rsidRPr="00020FBF">
        <w:t xml:space="preserve">L’autorité de Jésus s’appuie sur l’unicité entre le « dire » et </w:t>
      </w:r>
      <w:proofErr w:type="gramStart"/>
      <w:r w:rsidR="00B060C4" w:rsidRPr="00020FBF">
        <w:t>l</w:t>
      </w:r>
      <w:r w:rsidR="004D42E4" w:rsidRPr="00020FBF">
        <w:t>’</w:t>
      </w:r>
      <w:r w:rsidR="00B060C4" w:rsidRPr="00020FBF">
        <w:t xml:space="preserve"> «</w:t>
      </w:r>
      <w:proofErr w:type="gramEnd"/>
      <w:r w:rsidR="00B060C4" w:rsidRPr="00020FBF">
        <w:t> </w:t>
      </w:r>
      <w:r w:rsidR="004D42E4" w:rsidRPr="00020FBF">
        <w:t>agir »</w:t>
      </w:r>
      <w:r w:rsidR="007C4E65" w:rsidRPr="00020FBF">
        <w:t xml:space="preserve"> : </w:t>
      </w:r>
      <w:r w:rsidR="004D42E4" w:rsidRPr="00020FBF">
        <w:t xml:space="preserve">sa Parole </w:t>
      </w:r>
      <w:r w:rsidR="007C4E65" w:rsidRPr="00020FBF">
        <w:t xml:space="preserve">est </w:t>
      </w:r>
      <w:r w:rsidR="004D42E4" w:rsidRPr="00020FBF">
        <w:t xml:space="preserve">performative, car elle est celle de Dieu. </w:t>
      </w:r>
      <w:r w:rsidR="003A3BA5" w:rsidRPr="00020FBF">
        <w:tab/>
      </w:r>
    </w:p>
    <w:p w14:paraId="7A04E26C" w14:textId="512547F2" w:rsidR="00D77B43" w:rsidRPr="00020FBF" w:rsidRDefault="007C4E65" w:rsidP="004C7752">
      <w:pPr>
        <w:spacing w:after="80" w:line="250" w:lineRule="auto"/>
        <w:jc w:val="both"/>
      </w:pPr>
      <w:r w:rsidRPr="00020FBF">
        <w:t xml:space="preserve">L’autorité de Jésus s’appuie sur la fidélité du dessein de Dieu, sur l’accomplissement des promesses de Dieu. </w:t>
      </w:r>
      <w:r w:rsidR="00BD396A" w:rsidRPr="00020FBF">
        <w:t>« Ne pensez pas que je sois venu abolir la Loi ou les Prophètes : je ne suis pas venu abolir, mais accomplir.</w:t>
      </w:r>
      <w:r w:rsidR="00BD396A" w:rsidRPr="00020FBF">
        <w:t xml:space="preserve"> » (Mt </w:t>
      </w:r>
      <w:r w:rsidR="00646C2A" w:rsidRPr="00020FBF">
        <w:t>5</w:t>
      </w:r>
      <w:r w:rsidR="00BD396A" w:rsidRPr="00020FBF">
        <w:t>,17).</w:t>
      </w:r>
      <w:r w:rsidR="00AF01AF" w:rsidRPr="00020FBF">
        <w:t xml:space="preserve"> Cet accomplissement n’est pas sans une certaine nouveauté : </w:t>
      </w:r>
      <w:r w:rsidR="003B0020" w:rsidRPr="00020FBF">
        <w:t xml:space="preserve">« Vous avez appris </w:t>
      </w:r>
      <w:r w:rsidR="003B0020" w:rsidRPr="00020FBF">
        <w:t>…</w:t>
      </w:r>
      <w:r w:rsidR="003B0020" w:rsidRPr="00020FBF">
        <w:t>Eh bien ! moi, je vous dis</w:t>
      </w:r>
      <w:r w:rsidR="003B0020" w:rsidRPr="00020FBF">
        <w:t> » (Mt 5</w:t>
      </w:r>
      <w:r w:rsidR="00A16FE9" w:rsidRPr="00020FBF">
        <w:t>,21 et s.)</w:t>
      </w:r>
      <w:r w:rsidR="00AF01AF" w:rsidRPr="00020FBF">
        <w:t> ; « je vous donne un commandement nouveau » (</w:t>
      </w:r>
      <w:proofErr w:type="spellStart"/>
      <w:r w:rsidR="00AF01AF" w:rsidRPr="00020FBF">
        <w:t>Jn</w:t>
      </w:r>
      <w:proofErr w:type="spellEnd"/>
      <w:r w:rsidR="00AF01AF" w:rsidRPr="00020FBF">
        <w:t xml:space="preserve"> </w:t>
      </w:r>
      <w:r w:rsidR="009B3D9F" w:rsidRPr="00020FBF">
        <w:t>13,34).</w:t>
      </w:r>
      <w:r w:rsidR="00D77B43" w:rsidRPr="00020FBF">
        <w:t xml:space="preserve"> </w:t>
      </w:r>
      <w:r w:rsidR="00986CE5" w:rsidRPr="00020FBF">
        <w:t>P</w:t>
      </w:r>
      <w:r w:rsidR="00986CE5" w:rsidRPr="00020FBF">
        <w:t>our Jésus</w:t>
      </w:r>
      <w:r w:rsidR="00E130B1" w:rsidRPr="00020FBF">
        <w:t>,</w:t>
      </w:r>
      <w:r w:rsidR="00986CE5" w:rsidRPr="00020FBF">
        <w:t xml:space="preserve"> le passé d’Israël et la Révélation qui lui fut faite avaient une valeur préparatoire au présent de sa venue et de la pleine Révélation que cette venue apporte. Le propre de ce passé d’Israël était de constituer comme la première moitié d’une arche lancée vers l’avenir et qui devait trouver maintenant dans la Révélation dispensée par le Christ la moitié correspondante. Le passé soulevait des séries de questions auxquelles Dieu se réservait de donner des réponses</w:t>
      </w:r>
      <w:r w:rsidR="006C6367" w:rsidRPr="00020FBF">
        <w:t xml:space="preserve"> et que le Christ vient donner par sa vie même, </w:t>
      </w:r>
      <w:r w:rsidR="00C93788" w:rsidRPr="00020FBF">
        <w:t xml:space="preserve">en </w:t>
      </w:r>
      <w:r w:rsidR="00986CE5" w:rsidRPr="00020FBF">
        <w:t>pren</w:t>
      </w:r>
      <w:r w:rsidR="00C93788" w:rsidRPr="00020FBF">
        <w:t>ant</w:t>
      </w:r>
      <w:r w:rsidR="00986CE5" w:rsidRPr="00020FBF">
        <w:t xml:space="preserve"> place</w:t>
      </w:r>
      <w:r w:rsidR="00C93788" w:rsidRPr="00020FBF">
        <w:t xml:space="preserve"> </w:t>
      </w:r>
      <w:r w:rsidR="00986CE5" w:rsidRPr="00020FBF">
        <w:t>sur le trône qui l’attendait.</w:t>
      </w:r>
      <w:r w:rsidR="00A77642" w:rsidRPr="00020FBF">
        <w:t xml:space="preserve"> </w:t>
      </w:r>
      <w:r w:rsidR="00A77642" w:rsidRPr="00020FBF">
        <w:t xml:space="preserve">Ainsi la Révélation traverse toute l’histoire. Aucune remise en cause de ce qui s’est révélé dans l’Ancien Testament mais un accomplissement et une Révélation plénière en Jésus-Christ, qui se poursuit, se dilate dans la Tradition, les Ecritures, l’Eglise. </w:t>
      </w:r>
    </w:p>
    <w:p w14:paraId="35203457" w14:textId="77777777" w:rsidR="00172DC7" w:rsidRPr="00020FBF" w:rsidRDefault="00172DC7" w:rsidP="004C7752">
      <w:pPr>
        <w:pStyle w:val="Paragraphedeliste"/>
        <w:numPr>
          <w:ilvl w:val="0"/>
          <w:numId w:val="35"/>
        </w:numPr>
        <w:spacing w:after="80" w:line="250" w:lineRule="auto"/>
        <w:jc w:val="both"/>
        <w:rPr>
          <w:b/>
          <w:bCs/>
        </w:rPr>
      </w:pPr>
      <w:r w:rsidRPr="00020FBF">
        <w:rPr>
          <w:b/>
          <w:bCs/>
        </w:rPr>
        <w:t>Non seulement proclamation, mais aussi manifestation</w:t>
      </w:r>
    </w:p>
    <w:p w14:paraId="1790056C" w14:textId="4873B5A8" w:rsidR="00DA6EE7" w:rsidRPr="00020FBF" w:rsidRDefault="005D7DD7" w:rsidP="004C7752">
      <w:pPr>
        <w:spacing w:after="80" w:line="250" w:lineRule="auto"/>
        <w:jc w:val="both"/>
      </w:pPr>
      <w:r w:rsidRPr="00020FBF">
        <w:t>Dieu n’est pas un</w:t>
      </w:r>
      <w:r w:rsidR="00172DC7" w:rsidRPr="00020FBF">
        <w:t xml:space="preserve"> Dieu cosmique qui se rend présent dans l’univers sans </w:t>
      </w:r>
      <w:r w:rsidR="00434398" w:rsidRPr="00020FBF">
        <w:t xml:space="preserve">aucune </w:t>
      </w:r>
      <w:r w:rsidR="00172DC7" w:rsidRPr="00020FBF">
        <w:t>parole</w:t>
      </w:r>
      <w:r w:rsidR="00016528" w:rsidRPr="00020FBF">
        <w:t xml:space="preserve">, </w:t>
      </w:r>
      <w:r w:rsidR="00172DC7" w:rsidRPr="00020FBF">
        <w:t>muet des choses et des causes que sa puissance pose</w:t>
      </w:r>
      <w:r w:rsidR="00016528" w:rsidRPr="00020FBF">
        <w:t>. L</w:t>
      </w:r>
      <w:r w:rsidR="00172DC7" w:rsidRPr="00020FBF">
        <w:t xml:space="preserve">a </w:t>
      </w:r>
      <w:r w:rsidR="008C329C" w:rsidRPr="00020FBF">
        <w:t>Révélation</w:t>
      </w:r>
      <w:r w:rsidR="00172DC7" w:rsidRPr="00020FBF">
        <w:t xml:space="preserve"> se déploie dans la dimension d’une Parole, d’une subjectivité parlante dont la voix, prolongée par l’Ecriture, retentit en des témoins privilégiés. </w:t>
      </w:r>
      <w:r w:rsidR="003D33D7" w:rsidRPr="00020FBF">
        <w:t xml:space="preserve">Cependant </w:t>
      </w:r>
      <w:r w:rsidR="00490C6F" w:rsidRPr="00020FBF">
        <w:t>il ne s’agit pas</w:t>
      </w:r>
      <w:r w:rsidR="003D33D7" w:rsidRPr="00020FBF">
        <w:t xml:space="preserve"> </w:t>
      </w:r>
      <w:r w:rsidR="00D31B87" w:rsidRPr="00020FBF">
        <w:t xml:space="preserve">seulement </w:t>
      </w:r>
      <w:r w:rsidR="003D33D7" w:rsidRPr="00020FBF">
        <w:t>d’un enseign</w:t>
      </w:r>
      <w:r w:rsidR="00490C6F" w:rsidRPr="00020FBF">
        <w:t>eme</w:t>
      </w:r>
      <w:r w:rsidR="003D33D7" w:rsidRPr="00020FBF">
        <w:t>nt</w:t>
      </w:r>
      <w:r w:rsidR="00D24038" w:rsidRPr="00020FBF">
        <w:t>.</w:t>
      </w:r>
      <w:r w:rsidR="008524C3" w:rsidRPr="00020FBF">
        <w:t xml:space="preserve"> </w:t>
      </w:r>
      <w:r w:rsidR="008524C3" w:rsidRPr="00020FBF">
        <w:t xml:space="preserve">Dieu ne se rend pas présent parmi les hommes seulement par la proclamation </w:t>
      </w:r>
      <w:r w:rsidR="008524C3" w:rsidRPr="00020FBF">
        <w:lastRenderedPageBreak/>
        <w:t>d’une parole, mais aussi par une manifestation du sacré, une irruption de l’invisible dans le visibl</w:t>
      </w:r>
      <w:r w:rsidR="008524C3" w:rsidRPr="00020FBF">
        <w:t>e.</w:t>
      </w:r>
      <w:r w:rsidR="00D24038" w:rsidRPr="00020FBF">
        <w:t xml:space="preserve"> </w:t>
      </w:r>
      <w:r w:rsidR="008B3876" w:rsidRPr="00020FBF">
        <w:t>L</w:t>
      </w:r>
      <w:r w:rsidR="00172DC7" w:rsidRPr="00020FBF">
        <w:t xml:space="preserve">e Verbe incarné réconcilie </w:t>
      </w:r>
      <w:r w:rsidR="00A2326E" w:rsidRPr="00020FBF">
        <w:t xml:space="preserve">justement </w:t>
      </w:r>
      <w:r w:rsidR="00172DC7" w:rsidRPr="00020FBF">
        <w:t>dans sa personne la proclamation et la manifestation. Il est inséparablement la Parole de Dieu et la manifestation de Dieu, c’est-à-dire une figure qui ne renvoie pas à autre chose qu’elle-même — parce qu’il est Dieu parmi les hommes.</w:t>
      </w:r>
      <w:r w:rsidR="00B16142" w:rsidRPr="00020FBF">
        <w:t xml:space="preserve"> </w:t>
      </w:r>
    </w:p>
    <w:p w14:paraId="0C3222BF" w14:textId="143460FD" w:rsidR="00391AB6" w:rsidRPr="00020FBF" w:rsidRDefault="00DA6EE7" w:rsidP="004C7752">
      <w:pPr>
        <w:spacing w:after="80" w:line="250" w:lineRule="auto"/>
        <w:jc w:val="both"/>
      </w:pPr>
      <w:r w:rsidRPr="00020FBF">
        <w:t>«</w:t>
      </w:r>
      <w:r w:rsidR="00412DF9" w:rsidRPr="00020FBF">
        <w:t xml:space="preserve"> </w:t>
      </w:r>
      <w:r w:rsidRPr="00020FBF">
        <w:t>Si Jésus-Christ est bien le véritable et efficace révélateur de Dieu, et s’il nous réconcilie vraiment avec lui, c’est parce que Dieu, en lui, son Fils et sa Parole, ne nous propose pas quelque chose – même si c’était la chose la plus grande et la plus pleine de sens – mais se tient là lui-même et se donne à connaître, exactement comme il se tient et se connaît lui-même d’éternité en éternité. Jésus est le Fils ou la Parole de Dieu pour nous, parce qu’il l’est d’abord en lui-même</w:t>
      </w:r>
      <w:r w:rsidR="00391AB6" w:rsidRPr="00020FBF">
        <w:t xml:space="preserve"> » (Karl Barth – </w:t>
      </w:r>
      <w:r w:rsidR="00391AB6" w:rsidRPr="00020FBF">
        <w:rPr>
          <w:i/>
          <w:iCs/>
        </w:rPr>
        <w:t>Dogmatique</w:t>
      </w:r>
      <w:r w:rsidR="00412DF9" w:rsidRPr="00020FBF">
        <w:rPr>
          <w:i/>
          <w:iCs/>
        </w:rPr>
        <w:t xml:space="preserve"> volume I</w:t>
      </w:r>
      <w:r w:rsidR="00391AB6" w:rsidRPr="00020FBF">
        <w:t>)</w:t>
      </w:r>
      <w:r w:rsidRPr="00020FBF">
        <w:t> </w:t>
      </w:r>
    </w:p>
    <w:p w14:paraId="26E80FF8" w14:textId="664D9F32" w:rsidR="00547974" w:rsidRPr="00020FBF" w:rsidRDefault="00143B26" w:rsidP="004C7752">
      <w:pPr>
        <w:pStyle w:val="Paragraphedeliste"/>
        <w:numPr>
          <w:ilvl w:val="0"/>
          <w:numId w:val="35"/>
        </w:numPr>
        <w:spacing w:after="80" w:line="250" w:lineRule="auto"/>
        <w:jc w:val="both"/>
        <w:rPr>
          <w:b/>
          <w:bCs/>
        </w:rPr>
      </w:pPr>
      <w:r w:rsidRPr="00020FBF">
        <w:rPr>
          <w:b/>
          <w:bCs/>
        </w:rPr>
        <w:t>La délégation de l’autorité à l’Eglise</w:t>
      </w:r>
    </w:p>
    <w:p w14:paraId="37B141DB" w14:textId="602339E7" w:rsidR="00870B18" w:rsidRPr="00020FBF" w:rsidRDefault="00D32BD3" w:rsidP="004C7752">
      <w:pPr>
        <w:spacing w:after="80" w:line="250" w:lineRule="auto"/>
        <w:jc w:val="both"/>
      </w:pPr>
      <w:r w:rsidRPr="00020FBF">
        <w:t xml:space="preserve">Son </w:t>
      </w:r>
      <w:r w:rsidR="00644B6F" w:rsidRPr="00020FBF">
        <w:t>autorité, Jésus l’a délégué</w:t>
      </w:r>
      <w:r w:rsidR="00EC32B7" w:rsidRPr="00020FBF">
        <w:t>e</w:t>
      </w:r>
      <w:r w:rsidR="00644B6F" w:rsidRPr="00020FBF">
        <w:t xml:space="preserve"> aux Douze : « </w:t>
      </w:r>
      <w:r w:rsidR="00644B6F" w:rsidRPr="00020FBF">
        <w:t>Il appela les Douze ; alors il commença à les envoyer en mission deux par deux. Il leur donnait autorité sur les esprits impurs</w:t>
      </w:r>
      <w:r w:rsidR="00644B6F" w:rsidRPr="00020FBF">
        <w:t> » (Mc 6,7)</w:t>
      </w:r>
      <w:r w:rsidR="0050114F" w:rsidRPr="00020FBF">
        <w:t xml:space="preserve">. </w:t>
      </w:r>
      <w:r w:rsidR="005A21B9" w:rsidRPr="00020FBF">
        <w:t xml:space="preserve">C’est une autorité </w:t>
      </w:r>
      <w:r w:rsidR="00590807" w:rsidRPr="00020FBF">
        <w:t>qui passe par le</w:t>
      </w:r>
      <w:r w:rsidR="005A21B9" w:rsidRPr="00020FBF">
        <w:t xml:space="preserve"> service : </w:t>
      </w:r>
      <w:r w:rsidR="00EC32B7" w:rsidRPr="00020FBF">
        <w:t xml:space="preserve">« </w:t>
      </w:r>
      <w:r w:rsidR="005A21B9" w:rsidRPr="00020FBF">
        <w:t>Parmi vous, il ne doit pas en être ainsi. Celui qui veut devenir grand parmi vous sera votre serviteur.</w:t>
      </w:r>
      <w:r w:rsidR="005A21B9" w:rsidRPr="00020FBF">
        <w:t xml:space="preserve"> </w:t>
      </w:r>
      <w:r w:rsidR="005A21B9" w:rsidRPr="00020FBF">
        <w:t>Celui qui veut être parmi vous le premier sera l’esclave de tous :</w:t>
      </w:r>
      <w:r w:rsidR="005A21B9" w:rsidRPr="00020FBF">
        <w:t xml:space="preserve"> </w:t>
      </w:r>
      <w:r w:rsidR="005A21B9" w:rsidRPr="00020FBF">
        <w:t>car le Fils de l’homme n’est pas venu pour être servi, mais pour servir, et donner sa vie en rançon pour la multitude. »</w:t>
      </w:r>
      <w:r w:rsidR="00EC32B7" w:rsidRPr="00020FBF">
        <w:t xml:space="preserve"> (Mc 10</w:t>
      </w:r>
      <w:r w:rsidR="005A21B9" w:rsidRPr="00020FBF">
        <w:t>, 43-45).</w:t>
      </w:r>
      <w:r w:rsidR="00EC32B7" w:rsidRPr="00020FBF">
        <w:t> </w:t>
      </w:r>
      <w:r w:rsidR="005E157F" w:rsidRPr="00020FBF">
        <w:t>L</w:t>
      </w:r>
      <w:r w:rsidR="005A21B9" w:rsidRPr="00020FBF">
        <w:t>e pape est le serviteur des serviteurs.</w:t>
      </w:r>
      <w:r w:rsidR="00590807" w:rsidRPr="00020FBF">
        <w:t xml:space="preserve"> </w:t>
      </w:r>
    </w:p>
    <w:p w14:paraId="4037B1FA" w14:textId="194FC6F4" w:rsidR="001B2942" w:rsidRPr="00020FBF" w:rsidRDefault="00D32BD3" w:rsidP="004C7752">
      <w:pPr>
        <w:spacing w:after="80" w:line="250" w:lineRule="auto"/>
        <w:jc w:val="both"/>
      </w:pPr>
      <w:r w:rsidRPr="00020FBF">
        <w:t>S</w:t>
      </w:r>
      <w:r w:rsidR="001472EC" w:rsidRPr="00020FBF">
        <w:t>ont conciliés</w:t>
      </w:r>
      <w:r w:rsidR="00590807" w:rsidRPr="00020FBF">
        <w:t xml:space="preserve"> la transcendance de la Parole de Dieu et le caractère pleinement humain de l’Ecriture et de l’Eglise en tant que porteuses d’une vérité révélée.</w:t>
      </w:r>
      <w:r w:rsidR="002436A9" w:rsidRPr="00020FBF">
        <w:t xml:space="preserve"> </w:t>
      </w:r>
      <w:r w:rsidR="00870B18" w:rsidRPr="00020FBF">
        <w:t>L’autorité de l’Eglise</w:t>
      </w:r>
      <w:r w:rsidR="005E157F" w:rsidRPr="00020FBF">
        <w:t xml:space="preserve"> </w:t>
      </w:r>
      <w:r w:rsidR="004A555C" w:rsidRPr="00020FBF">
        <w:t xml:space="preserve">est celle </w:t>
      </w:r>
      <w:r w:rsidR="005E157F" w:rsidRPr="00020FBF">
        <w:t>de la vérité et de la personne divine elle-même</w:t>
      </w:r>
      <w:r w:rsidR="0091196A" w:rsidRPr="00020FBF">
        <w:t>, s</w:t>
      </w:r>
      <w:r w:rsidR="0091196A" w:rsidRPr="00020FBF">
        <w:t>on autorité est spirituelle.</w:t>
      </w:r>
      <w:r w:rsidR="005E157F" w:rsidRPr="00020FBF">
        <w:t xml:space="preserve"> </w:t>
      </w:r>
      <w:r w:rsidR="00746DE5" w:rsidRPr="00020FBF">
        <w:t xml:space="preserve">Dans la Bible, </w:t>
      </w:r>
      <w:r w:rsidR="00A9069F" w:rsidRPr="00020FBF">
        <w:t xml:space="preserve">on peut dire qu’il y a deux signatures, </w:t>
      </w:r>
      <w:r w:rsidR="00746DE5" w:rsidRPr="00020FBF">
        <w:t xml:space="preserve">comme </w:t>
      </w:r>
      <w:r w:rsidR="00A9069F" w:rsidRPr="00020FBF">
        <w:t>u</w:t>
      </w:r>
      <w:r w:rsidR="002436A9" w:rsidRPr="00020FBF">
        <w:t>n parallèle aux deux natures du Christ</w:t>
      </w:r>
      <w:r w:rsidR="00746DE5" w:rsidRPr="00020FBF">
        <w:t> :</w:t>
      </w:r>
      <w:r w:rsidR="00746DE5" w:rsidRPr="00020FBF">
        <w:rPr>
          <w:i/>
          <w:iCs/>
        </w:rPr>
        <w:t xml:space="preserve"> </w:t>
      </w:r>
      <w:r w:rsidR="00746DE5" w:rsidRPr="00020FBF">
        <w:t>é</w:t>
      </w:r>
      <w:r w:rsidR="002436A9" w:rsidRPr="00020FBF">
        <w:t>crite par des hommes de leur temps comme nous le sommes du nôtre, sous l’inspiration d’un Esprit qui pareillement nous inspire aujourd’hui pour d’autres tâches, la Bible porte la signature (et aussi le style, les ouvertures et les limitations de leurs auteurs</w:t>
      </w:r>
      <w:r w:rsidR="00787D0B" w:rsidRPr="00020FBF">
        <w:t>), m</w:t>
      </w:r>
      <w:r w:rsidR="002436A9" w:rsidRPr="00020FBF">
        <w:t>ais il a plu à Dieu d’apposer pour ainsi dire sa propre signature à côté de celle de leurs auteurs et d’assumer ce texte comme s’il l’avait lui-même écrit.</w:t>
      </w:r>
    </w:p>
    <w:p w14:paraId="46F7FA77" w14:textId="3266A581" w:rsidR="00E92C7E" w:rsidRPr="00020FBF" w:rsidRDefault="00903646" w:rsidP="004C7752">
      <w:pPr>
        <w:pStyle w:val="Paragraphedeliste"/>
        <w:numPr>
          <w:ilvl w:val="0"/>
          <w:numId w:val="35"/>
        </w:numPr>
        <w:spacing w:after="80" w:line="250" w:lineRule="auto"/>
        <w:jc w:val="both"/>
        <w:rPr>
          <w:b/>
          <w:bCs/>
        </w:rPr>
      </w:pPr>
      <w:r w:rsidRPr="00020FBF">
        <w:rPr>
          <w:b/>
          <w:bCs/>
        </w:rPr>
        <w:t>Le rôle du Saint Esprit</w:t>
      </w:r>
    </w:p>
    <w:p w14:paraId="7374ED0D" w14:textId="6C2B345D" w:rsidR="00A43A3C" w:rsidRPr="00020FBF" w:rsidRDefault="000144FE" w:rsidP="004C7752">
      <w:pPr>
        <w:spacing w:after="80" w:line="250" w:lineRule="auto"/>
        <w:jc w:val="both"/>
      </w:pPr>
      <w:r w:rsidRPr="00020FBF">
        <w:t>Jésus a laissé l’Esprit Saint continuer les choses. L’Esprit Saint utilise des causes libres</w:t>
      </w:r>
      <w:r w:rsidR="008D2D50" w:rsidRPr="00020FBF">
        <w:t>, c’est pourquoi la maturation est lente. Il est le meilleur interprète de la Révélation</w:t>
      </w:r>
      <w:r w:rsidR="00A43A3C" w:rsidRPr="00020FBF">
        <w:t>, l’e</w:t>
      </w:r>
      <w:r w:rsidR="00A43A3C" w:rsidRPr="00020FBF">
        <w:t>xégète du Père et du Fils</w:t>
      </w:r>
      <w:r w:rsidR="00A43A3C" w:rsidRPr="00020FBF">
        <w:t xml:space="preserve"> </w:t>
      </w:r>
      <w:r w:rsidR="00233D30" w:rsidRPr="00020FBF">
        <w:t xml:space="preserve">: </w:t>
      </w:r>
      <w:r w:rsidR="00A2567B" w:rsidRPr="00020FBF">
        <w:t>« </w:t>
      </w:r>
      <w:r w:rsidR="00A2567B" w:rsidRPr="00020FBF">
        <w:t>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w:t>
      </w:r>
      <w:r w:rsidR="00A2567B" w:rsidRPr="00020FBF">
        <w:t> » (</w:t>
      </w:r>
      <w:proofErr w:type="spellStart"/>
      <w:r w:rsidR="00A2567B" w:rsidRPr="00020FBF">
        <w:t>Jn</w:t>
      </w:r>
      <w:proofErr w:type="spellEnd"/>
      <w:r w:rsidR="00A2567B" w:rsidRPr="00020FBF">
        <w:t xml:space="preserve"> </w:t>
      </w:r>
      <w:r w:rsidR="0052325E" w:rsidRPr="00020FBF">
        <w:t>16,13-14)</w:t>
      </w:r>
      <w:r w:rsidR="00054277" w:rsidRPr="00020FBF">
        <w:t> ; «</w:t>
      </w:r>
      <w:r w:rsidR="00ED5860" w:rsidRPr="00020FBF">
        <w:t xml:space="preserve"> </w:t>
      </w:r>
      <w:r w:rsidR="00054277" w:rsidRPr="00020FBF">
        <w:t>le Défenseur, l’Esprit Saint que le Père enverra en mon nom, lui, vous enseignera tout</w:t>
      </w:r>
      <w:r w:rsidR="00054277" w:rsidRPr="00020FBF">
        <w:t> » (</w:t>
      </w:r>
      <w:proofErr w:type="spellStart"/>
      <w:r w:rsidR="00054277" w:rsidRPr="00020FBF">
        <w:t>Jn</w:t>
      </w:r>
      <w:proofErr w:type="spellEnd"/>
      <w:r w:rsidR="00054277" w:rsidRPr="00020FBF">
        <w:t xml:space="preserve"> 14,</w:t>
      </w:r>
      <w:r w:rsidR="00ED5860" w:rsidRPr="00020FBF">
        <w:t xml:space="preserve">26). </w:t>
      </w:r>
      <w:r w:rsidR="00774B1B" w:rsidRPr="00020FBF">
        <w:tab/>
      </w:r>
      <w:r w:rsidR="00774B1B" w:rsidRPr="00020FBF">
        <w:br/>
      </w:r>
      <w:r w:rsidR="00611366" w:rsidRPr="00020FBF">
        <w:t xml:space="preserve">Sous l’action de l’Esprit Saint, les saints explicitent les merveilles de la Révélation </w:t>
      </w:r>
      <w:r w:rsidR="00B977FF" w:rsidRPr="00020FBF">
        <w:t xml:space="preserve">de façon souvent plus savoureuse que les dogmes, </w:t>
      </w:r>
      <w:r w:rsidR="00774B1B" w:rsidRPr="00020FBF">
        <w:t>parfois bien</w:t>
      </w:r>
      <w:r w:rsidR="00B977FF" w:rsidRPr="00020FBF">
        <w:t xml:space="preserve"> « secs ». </w:t>
      </w:r>
      <w:r w:rsidR="0082767D" w:rsidRPr="00020FBF">
        <w:t>Le nouveau est dans la forme, la brillance qu’ils apportent et non dans le contenu</w:t>
      </w:r>
      <w:r w:rsidR="001D2606" w:rsidRPr="00020FBF">
        <w:t xml:space="preserve"> : le dépôt est constant, mais la relecture nouvelle. </w:t>
      </w:r>
      <w:r w:rsidR="00BE34E8" w:rsidRPr="00020FBF">
        <w:t xml:space="preserve">De même, l’art </w:t>
      </w:r>
      <w:r w:rsidR="00C15A36" w:rsidRPr="00020FBF">
        <w:t xml:space="preserve">inspiré </w:t>
      </w:r>
      <w:r w:rsidR="00BE34E8" w:rsidRPr="00020FBF">
        <w:t>éclaire, facilite la compréhension</w:t>
      </w:r>
      <w:r w:rsidR="00785E60" w:rsidRPr="00020FBF">
        <w:t>. Par exemple,</w:t>
      </w:r>
      <w:r w:rsidR="00785E60" w:rsidRPr="00020FBF">
        <w:t xml:space="preserve"> les rayons sur le tabernacle sont explicites. </w:t>
      </w:r>
      <w:r w:rsidR="00785E60" w:rsidRPr="00020FBF">
        <w:t>L’art</w:t>
      </w:r>
      <w:r w:rsidR="00AD1323" w:rsidRPr="00020FBF">
        <w:t xml:space="preserve"> inspiré</w:t>
      </w:r>
      <w:r w:rsidR="0024002C" w:rsidRPr="00020FBF">
        <w:t xml:space="preserve"> est comme une catéchèse, un moyen d’accès à la Révélation</w:t>
      </w:r>
      <w:r w:rsidR="00785E60" w:rsidRPr="00020FBF">
        <w:t xml:space="preserve"> : il </w:t>
      </w:r>
      <w:r w:rsidR="00A07AFB" w:rsidRPr="00020FBF">
        <w:t>monnaye</w:t>
      </w:r>
      <w:r w:rsidR="00785E60" w:rsidRPr="00020FBF">
        <w:t xml:space="preserve"> la Révélation au niveau du vécu</w:t>
      </w:r>
      <w:r w:rsidR="000D3C69" w:rsidRPr="00020FBF">
        <w:t>.</w:t>
      </w:r>
    </w:p>
    <w:p w14:paraId="179D053A" w14:textId="4B52D892" w:rsidR="00BA6B74" w:rsidRPr="00020FBF" w:rsidRDefault="00576FA7" w:rsidP="004C7752">
      <w:pPr>
        <w:pStyle w:val="Paragraphedeliste"/>
        <w:numPr>
          <w:ilvl w:val="0"/>
          <w:numId w:val="34"/>
        </w:numPr>
        <w:spacing w:after="80" w:line="250" w:lineRule="auto"/>
        <w:jc w:val="both"/>
        <w:rPr>
          <w:b/>
          <w:bCs/>
        </w:rPr>
      </w:pPr>
      <w:r w:rsidRPr="00020FBF">
        <w:rPr>
          <w:b/>
          <w:bCs/>
        </w:rPr>
        <w:t>Révélation englobante</w:t>
      </w:r>
    </w:p>
    <w:p w14:paraId="6314BC80" w14:textId="77777777" w:rsidR="00805FD3" w:rsidRPr="00020FBF" w:rsidRDefault="00805FD3" w:rsidP="004C7752">
      <w:pPr>
        <w:pStyle w:val="Paragraphedeliste"/>
        <w:spacing w:after="80" w:line="250" w:lineRule="auto"/>
        <w:jc w:val="both"/>
        <w:rPr>
          <w:b/>
          <w:bCs/>
        </w:rPr>
      </w:pPr>
    </w:p>
    <w:p w14:paraId="55FA1DA0" w14:textId="77777777" w:rsidR="009A5759" w:rsidRPr="00020FBF" w:rsidRDefault="009A5759" w:rsidP="004C7752">
      <w:pPr>
        <w:pStyle w:val="Paragraphedeliste"/>
        <w:numPr>
          <w:ilvl w:val="0"/>
          <w:numId w:val="40"/>
        </w:numPr>
        <w:spacing w:after="80" w:line="250" w:lineRule="auto"/>
        <w:jc w:val="both"/>
      </w:pPr>
      <w:r w:rsidRPr="00020FBF">
        <w:rPr>
          <w:b/>
          <w:bCs/>
        </w:rPr>
        <w:t>Trinité immanente et Trinité économique</w:t>
      </w:r>
    </w:p>
    <w:p w14:paraId="58F69EC8" w14:textId="39114FCD" w:rsidR="00AD5214" w:rsidRPr="00020FBF" w:rsidRDefault="00AD5214" w:rsidP="004C7752">
      <w:pPr>
        <w:spacing w:after="80" w:line="250" w:lineRule="auto"/>
        <w:jc w:val="both"/>
      </w:pPr>
      <w:r w:rsidRPr="00020FBF">
        <w:t>C</w:t>
      </w:r>
      <w:r w:rsidRPr="00020FBF">
        <w:t>hez Barth,</w:t>
      </w:r>
      <w:r w:rsidR="003549A9" w:rsidRPr="00020FBF">
        <w:t xml:space="preserve"> </w:t>
      </w:r>
      <w:r w:rsidRPr="00020FBF">
        <w:t>le </w:t>
      </w:r>
      <w:r w:rsidRPr="00020FBF">
        <w:rPr>
          <w:i/>
          <w:iCs/>
        </w:rPr>
        <w:t>fait</w:t>
      </w:r>
      <w:r w:rsidRPr="00020FBF">
        <w:t> de</w:t>
      </w:r>
      <w:r w:rsidR="003549A9" w:rsidRPr="00020FBF">
        <w:t xml:space="preserve"> </w:t>
      </w:r>
      <w:r w:rsidRPr="00020FBF">
        <w:t xml:space="preserve">Révélation renvoie toujours </w:t>
      </w:r>
      <w:r w:rsidR="003549A9" w:rsidRPr="00020FBF">
        <w:t xml:space="preserve">à une </w:t>
      </w:r>
      <w:r w:rsidRPr="00020FBF">
        <w:rPr>
          <w:i/>
          <w:iCs/>
        </w:rPr>
        <w:t>possibilité</w:t>
      </w:r>
      <w:r w:rsidRPr="00020FBF">
        <w:t> </w:t>
      </w:r>
      <w:proofErr w:type="spellStart"/>
      <w:r w:rsidRPr="00020FBF">
        <w:t>intradivine</w:t>
      </w:r>
      <w:proofErr w:type="spellEnd"/>
      <w:r w:rsidRPr="00020FBF">
        <w:t xml:space="preserve">. </w:t>
      </w:r>
      <w:r w:rsidR="003B4584" w:rsidRPr="00020FBF">
        <w:t>Dans</w:t>
      </w:r>
      <w:r w:rsidR="003B4584" w:rsidRPr="00020FBF">
        <w:t xml:space="preserve"> le second volume de la Dogmatique consacré à la connaissance de Dieu, Barth distingue « l’objectivité primaire » et « l’objectivité secondaire » de Dieu. La première est propre à la vie trinitaire, où le Père connaît le Fils et le Fils connaît le Père ; la seconde nous est appropriée de telle sorte que « Dieu se donne à connaître à nous dans sa </w:t>
      </w:r>
      <w:r w:rsidR="00C200C2" w:rsidRPr="00020FBF">
        <w:t>Révélation</w:t>
      </w:r>
      <w:r w:rsidR="003B4584" w:rsidRPr="00020FBF">
        <w:t xml:space="preserve"> tel qu’il se connaît lui-même ». Quelle ambition pour la foi dont Dieu nous gratifie ! L’accueil de la </w:t>
      </w:r>
      <w:r w:rsidR="00C200C2" w:rsidRPr="00020FBF">
        <w:t>Révélation</w:t>
      </w:r>
      <w:r w:rsidR="003B4584" w:rsidRPr="00020FBF">
        <w:t xml:space="preserve"> est bel et bien envisagé ici comme une participation à la connaissance même que Dieu a de lui-même. C’est à lui-même, et non simplement à de lointains reflets de lui-même, que nous avons affaire dans la </w:t>
      </w:r>
      <w:r w:rsidR="00C200C2" w:rsidRPr="00020FBF">
        <w:t>Révélation</w:t>
      </w:r>
      <w:r w:rsidR="003B4584" w:rsidRPr="00020FBF">
        <w:t>.</w:t>
      </w:r>
      <w:r w:rsidR="009B5F08" w:rsidRPr="00020FBF">
        <w:t xml:space="preserve"> D</w:t>
      </w:r>
      <w:r w:rsidR="009B5F08" w:rsidRPr="00020FBF">
        <w:t>ans l’incarnation du Fils, « Dieu en soi » se fait « Dieu pour nous »</w:t>
      </w:r>
      <w:r w:rsidR="009B5F08" w:rsidRPr="00020FBF">
        <w:t xml:space="preserve">. </w:t>
      </w:r>
      <w:r w:rsidR="00C56009" w:rsidRPr="00020FBF">
        <w:t>En</w:t>
      </w:r>
      <w:r w:rsidR="003549A9" w:rsidRPr="00020FBF">
        <w:t xml:space="preserve"> toute gratuité et souveraineté divines, c’est tel qu’il est que Dieu se révèle, et cette </w:t>
      </w:r>
      <w:r w:rsidR="00C200C2" w:rsidRPr="00020FBF">
        <w:t>Révélation</w:t>
      </w:r>
      <w:r w:rsidR="003549A9" w:rsidRPr="00020FBF">
        <w:t xml:space="preserve"> est bien une communication réelle de lui-même</w:t>
      </w:r>
      <w:r w:rsidR="002047E0" w:rsidRPr="00020FBF">
        <w:t xml:space="preserve">. </w:t>
      </w:r>
      <w:r w:rsidR="003549A9" w:rsidRPr="00020FBF">
        <w:t>Révélation et communication sont ici conçues comme une libre répercussion ad extra de la vie immanente de Dieu</w:t>
      </w:r>
      <w:r w:rsidR="002047E0" w:rsidRPr="00020FBF">
        <w:t>.</w:t>
      </w:r>
    </w:p>
    <w:p w14:paraId="51E98C6E" w14:textId="6C8C9DDF" w:rsidR="004B136F" w:rsidRPr="00020FBF" w:rsidRDefault="00D06838" w:rsidP="004C7752">
      <w:pPr>
        <w:pStyle w:val="Paragraphedeliste"/>
        <w:numPr>
          <w:ilvl w:val="0"/>
          <w:numId w:val="40"/>
        </w:numPr>
        <w:spacing w:after="80" w:line="250" w:lineRule="auto"/>
        <w:jc w:val="both"/>
      </w:pPr>
      <w:r w:rsidRPr="00020FBF">
        <w:rPr>
          <w:b/>
          <w:bCs/>
        </w:rPr>
        <w:t xml:space="preserve">La </w:t>
      </w:r>
      <w:r w:rsidR="002C3425" w:rsidRPr="00020FBF">
        <w:rPr>
          <w:b/>
          <w:bCs/>
        </w:rPr>
        <w:t>Révélation</w:t>
      </w:r>
      <w:r w:rsidRPr="00020FBF">
        <w:rPr>
          <w:b/>
          <w:bCs/>
        </w:rPr>
        <w:t xml:space="preserve"> </w:t>
      </w:r>
      <w:r w:rsidR="002047E0" w:rsidRPr="00020FBF">
        <w:rPr>
          <w:b/>
          <w:bCs/>
        </w:rPr>
        <w:t>nous englobe</w:t>
      </w:r>
      <w:r w:rsidR="00576FA7" w:rsidRPr="00020FBF">
        <w:rPr>
          <w:b/>
          <w:bCs/>
        </w:rPr>
        <w:t xml:space="preserve"> </w:t>
      </w:r>
      <w:r w:rsidR="00576FA7" w:rsidRPr="00020FBF">
        <w:rPr>
          <w:b/>
          <w:bCs/>
        </w:rPr>
        <w:tab/>
      </w:r>
    </w:p>
    <w:p w14:paraId="2CABF44A" w14:textId="7BEA4BDC" w:rsidR="008254C8" w:rsidRPr="00020FBF" w:rsidRDefault="008254C8" w:rsidP="004C7752">
      <w:pPr>
        <w:spacing w:after="80" w:line="250" w:lineRule="auto"/>
        <w:jc w:val="both"/>
      </w:pPr>
      <w:r w:rsidRPr="00020FBF">
        <w:lastRenderedPageBreak/>
        <w:t>I</w:t>
      </w:r>
      <w:r w:rsidRPr="00020FBF">
        <w:t xml:space="preserve">l est impossible de séparer dans une étude théologique de la </w:t>
      </w:r>
      <w:r w:rsidR="00C200C2" w:rsidRPr="00020FBF">
        <w:t>Révélation</w:t>
      </w:r>
      <w:r w:rsidRPr="00020FBF">
        <w:t xml:space="preserve">, la </w:t>
      </w:r>
      <w:r w:rsidR="00C200C2" w:rsidRPr="00020FBF">
        <w:t>Révélation</w:t>
      </w:r>
      <w:r w:rsidRPr="00020FBF">
        <w:t xml:space="preserve"> comme événement historique et sa réception par l’homme</w:t>
      </w:r>
      <w:r w:rsidR="00FF1548" w:rsidRPr="00020FBF">
        <w:t xml:space="preserve">, </w:t>
      </w:r>
      <w:r w:rsidR="00BA2D63" w:rsidRPr="00020FBF">
        <w:t>la manière dont le Peuple de Dieu a écouté, répété et réinterprété les événements historiques de l’intervention de Dieu en faveur des hommes</w:t>
      </w:r>
      <w:r w:rsidR="00086759" w:rsidRPr="00020FBF">
        <w:t>,</w:t>
      </w:r>
      <w:r w:rsidR="00BA2D63" w:rsidRPr="00020FBF">
        <w:t xml:space="preserve"> la manière dont la première communauté chrétienne a écouté et réinterprété l’événement Jésus-Christ. Cette conscience des premiers témoins de la Parole fait partie de ce que Dieu a à nous dire</w:t>
      </w:r>
      <w:r w:rsidR="00256EFD" w:rsidRPr="00020FBF">
        <w:t>.</w:t>
      </w:r>
      <w:r w:rsidR="002159E4" w:rsidRPr="00020FBF">
        <w:t xml:space="preserve"> </w:t>
      </w:r>
      <w:r w:rsidR="00B06C26" w:rsidRPr="00020FBF">
        <w:t>La Parole crée elle-même les conditions de son écoute</w:t>
      </w:r>
      <w:r w:rsidR="00AF4D59" w:rsidRPr="00020FBF">
        <w:t>.</w:t>
      </w:r>
      <w:r w:rsidR="007D6EA8" w:rsidRPr="00020FBF">
        <w:t xml:space="preserve"> </w:t>
      </w:r>
      <w:r w:rsidR="001F5638" w:rsidRPr="00020FBF">
        <w:t>D</w:t>
      </w:r>
      <w:r w:rsidR="007D6EA8" w:rsidRPr="00020FBF">
        <w:t>ouble médiation dans la Parole faite chair</w:t>
      </w:r>
      <w:r w:rsidR="0002321C" w:rsidRPr="00020FBF">
        <w:t xml:space="preserve"> et </w:t>
      </w:r>
      <w:r w:rsidR="00C37EC9" w:rsidRPr="00020FBF">
        <w:t xml:space="preserve">dans </w:t>
      </w:r>
      <w:r w:rsidR="007D6EA8" w:rsidRPr="00020FBF">
        <w:t xml:space="preserve">l’Esprit saint </w:t>
      </w:r>
      <w:r w:rsidR="00C37EC9" w:rsidRPr="00020FBF">
        <w:t xml:space="preserve">qui </w:t>
      </w:r>
      <w:r w:rsidR="007D6EA8" w:rsidRPr="00020FBF">
        <w:t>demeure en nous.</w:t>
      </w:r>
      <w:r w:rsidR="009B5F08" w:rsidRPr="00020FBF">
        <w:t xml:space="preserve"> </w:t>
      </w:r>
      <w:r w:rsidR="003F5784" w:rsidRPr="00020FBF">
        <w:t>Pour Barth, l</w:t>
      </w:r>
      <w:r w:rsidR="009B5F08" w:rsidRPr="00020FBF">
        <w:t xml:space="preserve">e « Dieu avec nous » est une action, un pas que Dieu fait à la rencontre de l’homme, lequel, par ce seul acte, devient participant de la </w:t>
      </w:r>
      <w:r w:rsidR="00C200C2" w:rsidRPr="00020FBF">
        <w:t>Révélation</w:t>
      </w:r>
      <w:r w:rsidR="002468C3" w:rsidRPr="00020FBF">
        <w:t xml:space="preserve">. </w:t>
      </w:r>
      <w:r w:rsidR="009328F6" w:rsidRPr="00020FBF">
        <w:t>Accueillir la Révélation n’entre pas dans les possibilités subjectives de l’homme, et il revient au Saint-Esprit d’agir en nous : Il constitue la seule possibilité subjective de la Révélation</w:t>
      </w:r>
      <w:r w:rsidR="00926254" w:rsidRPr="00020FBF">
        <w:t>,</w:t>
      </w:r>
      <w:r w:rsidR="009328F6" w:rsidRPr="00020FBF">
        <w:t xml:space="preserve"> à nous </w:t>
      </w:r>
      <w:proofErr w:type="spellStart"/>
      <w:r w:rsidR="009328F6" w:rsidRPr="00020FBF">
        <w:t>adressée</w:t>
      </w:r>
      <w:proofErr w:type="spellEnd"/>
      <w:r w:rsidR="009328F6" w:rsidRPr="00020FBF">
        <w:t>. L’Esprit est celui qui, en nous, dit « oui » à la Révélation en Christ.</w:t>
      </w:r>
      <w:r w:rsidR="00F34181" w:rsidRPr="00020FBF">
        <w:t xml:space="preserve"> </w:t>
      </w:r>
      <w:r w:rsidR="00945DF4" w:rsidRPr="00020FBF">
        <w:t>Au sein de la Trinité, l</w:t>
      </w:r>
      <w:r w:rsidR="00F34181" w:rsidRPr="00020FBF">
        <w:t xml:space="preserve">es relations ne sont pas extérieures mais intérieures à sa vie. </w:t>
      </w:r>
      <w:r w:rsidR="001706E9" w:rsidRPr="00020FBF">
        <w:t xml:space="preserve"> </w:t>
      </w:r>
      <w:r w:rsidR="001706E9" w:rsidRPr="00020FBF">
        <w:t>De manière</w:t>
      </w:r>
      <w:r w:rsidR="00945DF4" w:rsidRPr="00020FBF">
        <w:t xml:space="preserve"> analogique,</w:t>
      </w:r>
      <w:r w:rsidR="001706E9" w:rsidRPr="00020FBF">
        <w:t xml:space="preserve"> n</w:t>
      </w:r>
      <w:r w:rsidR="00A10ED9" w:rsidRPr="00020FBF">
        <w:t xml:space="preserve">otre relation à Dieu est </w:t>
      </w:r>
      <w:r w:rsidR="001706E9" w:rsidRPr="00020FBF">
        <w:t>inclus</w:t>
      </w:r>
      <w:r w:rsidR="00A10ED9" w:rsidRPr="00020FBF">
        <w:t>e</w:t>
      </w:r>
      <w:r w:rsidR="001706E9" w:rsidRPr="00020FBF">
        <w:t xml:space="preserve"> dans la Révélation. </w:t>
      </w:r>
    </w:p>
    <w:p w14:paraId="2023A944" w14:textId="1F33705C" w:rsidR="000F4C84" w:rsidRPr="00020FBF" w:rsidRDefault="00B716CF" w:rsidP="004C7752">
      <w:pPr>
        <w:spacing w:after="80" w:line="250" w:lineRule="auto"/>
        <w:jc w:val="both"/>
      </w:pPr>
      <w:r w:rsidRPr="00020FBF">
        <w:t>L</w:t>
      </w:r>
      <w:r w:rsidR="000F4C84" w:rsidRPr="00020FBF">
        <w:t xml:space="preserve">e Saint-Esprit est l’amour qui est l’essence même de la relation </w:t>
      </w:r>
      <w:r w:rsidRPr="00020FBF">
        <w:t>entre le Père et le Fils</w:t>
      </w:r>
      <w:r w:rsidR="000F4C84" w:rsidRPr="00020FBF">
        <w:t xml:space="preserve">. Fondée sur cette communion </w:t>
      </w:r>
      <w:proofErr w:type="spellStart"/>
      <w:r w:rsidR="000F4C84" w:rsidRPr="00020FBF">
        <w:t>intradivine</w:t>
      </w:r>
      <w:proofErr w:type="spellEnd"/>
      <w:r w:rsidR="000F4C84" w:rsidRPr="00020FBF">
        <w:t xml:space="preserve">, il y a, dans la </w:t>
      </w:r>
      <w:r w:rsidR="00C200C2" w:rsidRPr="00020FBF">
        <w:t>Révélation</w:t>
      </w:r>
      <w:r w:rsidR="000F4C84" w:rsidRPr="00020FBF">
        <w:t>, une communion de Dieu et de l’homme, où Dieu n’est pas seulement là pour l’homme, mais où l’homme est aussi vraiment là pour Dieu</w:t>
      </w:r>
      <w:r w:rsidR="004F1783" w:rsidRPr="00020FBF">
        <w:t xml:space="preserve">. </w:t>
      </w:r>
      <w:r w:rsidR="002954C6" w:rsidRPr="00020FBF">
        <w:t>C</w:t>
      </w:r>
      <w:r w:rsidR="000F4C84" w:rsidRPr="00020FBF">
        <w:t xml:space="preserve">’est dans cette communion de Dieu et de l’homme, créée à travers le Saint-Esprit dans la </w:t>
      </w:r>
      <w:r w:rsidR="00C200C2" w:rsidRPr="00020FBF">
        <w:t>Révélation</w:t>
      </w:r>
      <w:r w:rsidR="000F4C84" w:rsidRPr="00020FBF">
        <w:t xml:space="preserve">, que l’on peut connaître la communion qui existe déjà en Dieu ; connaître son éternel amour comme le mystère, surpassant toute raison, de la possibilité d’une telle réalité de la </w:t>
      </w:r>
      <w:r w:rsidR="00C200C2" w:rsidRPr="00020FBF">
        <w:t>Révélation</w:t>
      </w:r>
      <w:r w:rsidR="000F4C84" w:rsidRPr="00020FBF">
        <w:t xml:space="preserve"> ; connaître le Dieu unique dans la manière d’être du Saint-Esprit</w:t>
      </w:r>
      <w:r w:rsidR="002954C6" w:rsidRPr="00020FBF">
        <w:t>.</w:t>
      </w:r>
      <w:r w:rsidR="002A536B" w:rsidRPr="00020FBF">
        <w:t xml:space="preserve"> </w:t>
      </w:r>
      <w:r w:rsidR="002A536B" w:rsidRPr="00020FBF">
        <w:t>La communion du Père et du Fils dans l’Esprit</w:t>
      </w:r>
      <w:r w:rsidR="002A536B" w:rsidRPr="00020FBF">
        <w:t xml:space="preserve"> est le</w:t>
      </w:r>
      <w:r w:rsidR="002A536B" w:rsidRPr="00020FBF">
        <w:t xml:space="preserve"> fondement de notre communion avec Dieu.</w:t>
      </w:r>
    </w:p>
    <w:p w14:paraId="3B1C6040" w14:textId="7B849C99" w:rsidR="00FA1E2C" w:rsidRPr="00020FBF" w:rsidRDefault="00833AE7" w:rsidP="004C7752">
      <w:pPr>
        <w:pStyle w:val="Paragraphedeliste"/>
        <w:numPr>
          <w:ilvl w:val="0"/>
          <w:numId w:val="40"/>
        </w:numPr>
        <w:spacing w:after="80" w:line="250" w:lineRule="auto"/>
        <w:jc w:val="both"/>
        <w:rPr>
          <w:b/>
          <w:bCs/>
        </w:rPr>
      </w:pPr>
      <w:r w:rsidRPr="00020FBF">
        <w:rPr>
          <w:b/>
          <w:bCs/>
        </w:rPr>
        <w:t xml:space="preserve">A l’image de </w:t>
      </w:r>
      <w:r w:rsidR="00FA1E2C" w:rsidRPr="00020FBF">
        <w:rPr>
          <w:b/>
          <w:bCs/>
        </w:rPr>
        <w:t xml:space="preserve">Marie </w:t>
      </w:r>
    </w:p>
    <w:p w14:paraId="24866A5D" w14:textId="3625753D" w:rsidR="00C67310" w:rsidRDefault="00C17F89" w:rsidP="004C7752">
      <w:pPr>
        <w:spacing w:after="80" w:line="250" w:lineRule="auto"/>
        <w:jc w:val="both"/>
      </w:pPr>
      <w:r w:rsidRPr="00020FBF">
        <w:t xml:space="preserve">Marie a vécu dans sa chair le mystère de la Sainte Trinité et </w:t>
      </w:r>
      <w:r w:rsidR="007633E2" w:rsidRPr="00020FBF">
        <w:t xml:space="preserve">par son « oui » </w:t>
      </w:r>
      <w:r w:rsidR="00F65F08" w:rsidRPr="00020FBF">
        <w:t xml:space="preserve">à sa volonté, elle </w:t>
      </w:r>
      <w:r w:rsidR="007633E2" w:rsidRPr="00020FBF">
        <w:t>a permis</w:t>
      </w:r>
      <w:r w:rsidR="00CE7B78" w:rsidRPr="00020FBF">
        <w:t xml:space="preserve"> que</w:t>
      </w:r>
      <w:r w:rsidR="007633E2" w:rsidRPr="00020FBF">
        <w:t xml:space="preserve"> </w:t>
      </w:r>
      <w:r w:rsidR="00236E8C" w:rsidRPr="00020FBF">
        <w:t>la plénitude de la Révélation, le V</w:t>
      </w:r>
      <w:r w:rsidR="00CE7B78" w:rsidRPr="00020FBF">
        <w:t xml:space="preserve">erbe incarné, nous atteigne. </w:t>
      </w:r>
      <w:r w:rsidR="003A021A" w:rsidRPr="00020FBF">
        <w:t>L</w:t>
      </w:r>
      <w:r w:rsidR="00227750" w:rsidRPr="00020FBF">
        <w:t xml:space="preserve">a Bienheureuse Vierge Marie </w:t>
      </w:r>
      <w:r w:rsidR="003A021A" w:rsidRPr="00020FBF">
        <w:t xml:space="preserve">est </w:t>
      </w:r>
      <w:r w:rsidR="00227750" w:rsidRPr="00020FBF">
        <w:t>« Mère du Fils de</w:t>
      </w:r>
      <w:r w:rsidR="00227750" w:rsidRPr="00020FBF">
        <w:t xml:space="preserve"> </w:t>
      </w:r>
      <w:r w:rsidR="00227750" w:rsidRPr="00020FBF">
        <w:t>Dieu, fille de prédilection du Père et sanctuaire du Saint-Esprit »</w:t>
      </w:r>
      <w:r w:rsidR="00762EA0" w:rsidRPr="00762EA0">
        <w:t xml:space="preserve"> </w:t>
      </w:r>
      <w:r w:rsidR="00762EA0">
        <w:t>(</w:t>
      </w:r>
      <w:r w:rsidR="00762EA0" w:rsidRPr="00762EA0">
        <w:t>Concile Vatican II</w:t>
      </w:r>
      <w:r w:rsidR="00762EA0">
        <w:t xml:space="preserve"> - </w:t>
      </w:r>
      <w:r w:rsidR="00762EA0" w:rsidRPr="00762EA0">
        <w:rPr>
          <w:i/>
          <w:iCs/>
        </w:rPr>
        <w:t xml:space="preserve">Lumen </w:t>
      </w:r>
      <w:proofErr w:type="spellStart"/>
      <w:r w:rsidR="00762EA0" w:rsidRPr="00762EA0">
        <w:rPr>
          <w:i/>
          <w:iCs/>
        </w:rPr>
        <w:t>Gentium</w:t>
      </w:r>
      <w:proofErr w:type="spellEnd"/>
      <w:r w:rsidR="00762EA0">
        <w:t>)</w:t>
      </w:r>
      <w:r w:rsidR="00DC3F3C" w:rsidRPr="00020FBF">
        <w:t xml:space="preserve">. </w:t>
      </w:r>
      <w:r w:rsidR="003A021A" w:rsidRPr="00020FBF">
        <w:t>Marie a été saisie car elle s’est laissé saisir, elle a été une parfaite « réceptrice » de la Révélation.</w:t>
      </w:r>
      <w:r w:rsidR="008A590E" w:rsidRPr="00020FBF">
        <w:t xml:space="preserve"> </w:t>
      </w:r>
      <w:r w:rsidR="008A590E" w:rsidRPr="00020FBF">
        <w:t>« L’Esprit Saint viendra sur toi, et la puissance du Très-Haut te prendra sous son ombre ; c’est pourquoi celui qui va naître sera saint, il sera appelé Fils de Dieu. » (</w:t>
      </w:r>
      <w:proofErr w:type="spellStart"/>
      <w:r w:rsidR="008A590E" w:rsidRPr="00020FBF">
        <w:t>Lc</w:t>
      </w:r>
      <w:proofErr w:type="spellEnd"/>
      <w:r w:rsidR="008A590E" w:rsidRPr="00020FBF">
        <w:t xml:space="preserve"> 1,35)</w:t>
      </w:r>
      <w:r w:rsidR="008A590E" w:rsidRPr="00020FBF">
        <w:t xml:space="preserve">. </w:t>
      </w:r>
      <w:r w:rsidR="009C4069" w:rsidRPr="00020FBF">
        <w:t>Non seulement Marie est inséparable de la médiation de son Fils, mais inséparable de sa vie aussi bien céleste que terrestre. Marie a compris que sa maternité divine, sa relation au Père, l'engageait à être le premier des disciples de Jésus. Personne ne l'a suivi de plus près en portant sa croix à sa suite. Le glaive qui la transperça a été celui de l'amour pour Dieu et pour nous.</w:t>
      </w:r>
      <w:r w:rsidR="009C4069" w:rsidRPr="00020FBF">
        <w:t xml:space="preserve"> </w:t>
      </w:r>
      <w:r w:rsidR="009C4069" w:rsidRPr="00020FBF">
        <w:t xml:space="preserve">La Pentecôte est le sommet de la Révélation. Marie était là au moment de l'envoi du Saint-Esprit, au début de la mission du Saint-Esprit, comme elle le fut au début de la mission du Fils de Dieu. La relation de Marie au Saint-Esprit vient du Père qui envoie le Fils et du Fils qui envoie le Saint-Esprit. </w:t>
      </w:r>
      <w:r w:rsidR="003A223D" w:rsidRPr="00020FBF">
        <w:t>L</w:t>
      </w:r>
      <w:r w:rsidR="009C4069" w:rsidRPr="00020FBF">
        <w:t>e fondement de la médiation de Marie</w:t>
      </w:r>
      <w:r w:rsidR="003A223D" w:rsidRPr="00020FBF">
        <w:t xml:space="preserve"> est la prière </w:t>
      </w:r>
      <w:r w:rsidR="003A223D" w:rsidRPr="00020FBF">
        <w:t>dans la relation au Saint-Esprit</w:t>
      </w:r>
      <w:r w:rsidR="009C4069" w:rsidRPr="00020FBF">
        <w:t>. A l'Annonciation, Marie devient Mère de Dieu par l'action du Saint-Esprit. A la Pentecôte</w:t>
      </w:r>
      <w:r w:rsidR="00A44C7C" w:rsidRPr="00020FBF">
        <w:t xml:space="preserve">, </w:t>
      </w:r>
      <w:r w:rsidR="009C4069" w:rsidRPr="00020FBF">
        <w:t xml:space="preserve">Marie est « toute pétrie » par le Saint-Esprit. Après son Assomption au ciel, son rôle salutaire ne s'interrompt pas, il va s'exercer en sa plénitude de Mère de l'Eglise, avocate, auxiliatrice, secourable, médiatrice. Comme elle a préparé l'heure de la Croix, elle prépare l'heure de son retour à la fin des temps. Elle est l'explosion de la médiation de son Fils, par sa prière comme l'Eglise, notre Mère, l'est par sa prédication et par les sacrements. L'Eglise, à son tour, devient Mère en contemplant et en imitant l'obéissance de Marie. </w:t>
      </w:r>
      <w:r w:rsidR="002937A6" w:rsidRPr="00020FBF">
        <w:t>« </w:t>
      </w:r>
      <w:r w:rsidR="00C67310" w:rsidRPr="00020FBF">
        <w:t>Marie figure l'Eglise animée du baiser du Père et du Fils »</w:t>
      </w:r>
      <w:r w:rsidR="00C67310" w:rsidRPr="00020FBF">
        <w:t xml:space="preserve"> (St Maximilien </w:t>
      </w:r>
      <w:proofErr w:type="spellStart"/>
      <w:r w:rsidR="00C67310" w:rsidRPr="00020FBF">
        <w:t>Kolbe</w:t>
      </w:r>
      <w:proofErr w:type="spellEnd"/>
      <w:r w:rsidR="00C67310" w:rsidRPr="00020FBF">
        <w:t>)</w:t>
      </w:r>
      <w:r w:rsidR="002937A6" w:rsidRPr="00020FBF">
        <w:t xml:space="preserve">. </w:t>
      </w:r>
    </w:p>
    <w:p w14:paraId="79CFD8BB" w14:textId="77777777" w:rsidR="004C7752" w:rsidRPr="00020FBF" w:rsidRDefault="004C7752" w:rsidP="004C7752">
      <w:pPr>
        <w:spacing w:after="80" w:line="250" w:lineRule="auto"/>
        <w:jc w:val="both"/>
      </w:pPr>
    </w:p>
    <w:p w14:paraId="532311BA" w14:textId="3713B064" w:rsidR="0017403B" w:rsidRDefault="00BA6B74" w:rsidP="004C7752">
      <w:pPr>
        <w:spacing w:after="80" w:line="250" w:lineRule="auto"/>
        <w:jc w:val="both"/>
        <w:rPr>
          <w:b/>
          <w:bCs/>
        </w:rPr>
      </w:pPr>
      <w:r w:rsidRPr="00020FBF">
        <w:rPr>
          <w:b/>
          <w:bCs/>
        </w:rPr>
        <w:t>Conclusion</w:t>
      </w:r>
    </w:p>
    <w:p w14:paraId="447F8F7A" w14:textId="1955CFA2" w:rsidR="00286750" w:rsidRPr="00A303D9" w:rsidRDefault="0086409B" w:rsidP="004C7752">
      <w:pPr>
        <w:spacing w:after="80" w:line="250" w:lineRule="auto"/>
        <w:jc w:val="both"/>
      </w:pPr>
      <w:r w:rsidRPr="0086409B">
        <w:t xml:space="preserve">Saint Jean (17,3) nous dit « la vie éternelle c’est qu’ils te connaissent, toi le seul vrai Dieu, et celui que tu as envoyé, Jésus-Christ ». </w:t>
      </w:r>
      <w:r w:rsidR="00E547B5">
        <w:t>La Révélation est Dieu qui se donne tout entier</w:t>
      </w:r>
      <w:r w:rsidR="008F0093">
        <w:t> :</w:t>
      </w:r>
      <w:r w:rsidR="00A304B6" w:rsidRPr="00A304B6">
        <w:t xml:space="preserve"> </w:t>
      </w:r>
      <w:r w:rsidR="00A304B6">
        <w:t xml:space="preserve">le Dieu invisible s’adresse aux hommes comme à des amis </w:t>
      </w:r>
      <w:r w:rsidR="00A103AC">
        <w:t>dans la surabondance de son amour</w:t>
      </w:r>
      <w:r w:rsidR="00A304B6">
        <w:t xml:space="preserve"> pour les inviter à partager sa propre vie</w:t>
      </w:r>
      <w:r w:rsidR="00793291">
        <w:t xml:space="preserve">. </w:t>
      </w:r>
      <w:r w:rsidR="00471E0E">
        <w:t>La Révélation est trinitaire</w:t>
      </w:r>
      <w:r w:rsidR="004D503B">
        <w:t xml:space="preserve"> et culmine dans le mystère du Christ</w:t>
      </w:r>
      <w:r w:rsidR="003E5DF5" w:rsidRPr="00A303D9">
        <w:t xml:space="preserve"> : </w:t>
      </w:r>
      <w:r w:rsidR="0025582F" w:rsidRPr="0025582F">
        <w:t>Dieu lui-même se dévoile précisément en se voilant</w:t>
      </w:r>
      <w:r w:rsidR="00D7342A">
        <w:t>. I</w:t>
      </w:r>
      <w:r w:rsidR="001E7A4C">
        <w:t xml:space="preserve">nstaurant un dialogue vivant, un contact </w:t>
      </w:r>
      <w:r w:rsidR="00D7342A">
        <w:t>personnel entre Dieu et l’homme, l</w:t>
      </w:r>
      <w:r w:rsidR="000476DD">
        <w:t xml:space="preserve">a Révélation </w:t>
      </w:r>
      <w:r w:rsidR="00793291">
        <w:t xml:space="preserve">est </w:t>
      </w:r>
      <w:r w:rsidR="003E5DF5" w:rsidRPr="00A303D9">
        <w:t>événement de grâce et de salut</w:t>
      </w:r>
      <w:r w:rsidR="00793291">
        <w:t>.</w:t>
      </w:r>
      <w:r w:rsidR="00793291" w:rsidRPr="00793291">
        <w:t xml:space="preserve"> </w:t>
      </w:r>
    </w:p>
    <w:p w14:paraId="35E59B32" w14:textId="77777777" w:rsidR="00286750" w:rsidRDefault="00286750" w:rsidP="004C7752">
      <w:pPr>
        <w:spacing w:after="80" w:line="250" w:lineRule="auto"/>
        <w:jc w:val="both"/>
      </w:pPr>
    </w:p>
    <w:p w14:paraId="1DAAB3D4" w14:textId="77777777" w:rsidR="004C7752" w:rsidRDefault="004C7752" w:rsidP="004C7752">
      <w:pPr>
        <w:spacing w:after="80" w:line="250" w:lineRule="auto"/>
        <w:jc w:val="both"/>
      </w:pPr>
    </w:p>
    <w:p w14:paraId="0A45E6FA" w14:textId="77777777" w:rsidR="004C7752" w:rsidRDefault="004C7752" w:rsidP="004C7752">
      <w:pPr>
        <w:spacing w:after="80" w:line="250" w:lineRule="auto"/>
        <w:jc w:val="both"/>
      </w:pPr>
    </w:p>
    <w:p w14:paraId="3470CAF4" w14:textId="77777777" w:rsidR="004C7752" w:rsidRPr="0086409B" w:rsidRDefault="004C7752" w:rsidP="004C7752">
      <w:pPr>
        <w:spacing w:after="80" w:line="250" w:lineRule="auto"/>
        <w:jc w:val="both"/>
      </w:pPr>
    </w:p>
    <w:sectPr w:rsidR="004C7752" w:rsidRPr="0086409B" w:rsidSect="004C7752">
      <w:pgSz w:w="11906" w:h="16838" w:code="9"/>
      <w:pgMar w:top="907" w:right="1021" w:bottom="794"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10D5" w14:textId="77777777" w:rsidR="00F62895" w:rsidRDefault="00F62895" w:rsidP="00AC44A4">
      <w:pPr>
        <w:spacing w:after="0" w:line="240" w:lineRule="auto"/>
      </w:pPr>
      <w:r>
        <w:separator/>
      </w:r>
    </w:p>
  </w:endnote>
  <w:endnote w:type="continuationSeparator" w:id="0">
    <w:p w14:paraId="16322A5C" w14:textId="77777777" w:rsidR="00F62895" w:rsidRDefault="00F62895"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8AE4" w14:textId="77777777" w:rsidR="00F62895" w:rsidRDefault="00F62895" w:rsidP="00AC44A4">
      <w:pPr>
        <w:spacing w:after="0" w:line="240" w:lineRule="auto"/>
      </w:pPr>
      <w:r>
        <w:separator/>
      </w:r>
    </w:p>
  </w:footnote>
  <w:footnote w:type="continuationSeparator" w:id="0">
    <w:p w14:paraId="24F18108" w14:textId="77777777" w:rsidR="00F62895" w:rsidRDefault="00F62895"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7E97"/>
    <w:multiLevelType w:val="hybridMultilevel"/>
    <w:tmpl w:val="09D6D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35C33"/>
    <w:multiLevelType w:val="hybridMultilevel"/>
    <w:tmpl w:val="44549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81C3D"/>
    <w:multiLevelType w:val="hybridMultilevel"/>
    <w:tmpl w:val="DCFC46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A4F3355"/>
    <w:multiLevelType w:val="hybridMultilevel"/>
    <w:tmpl w:val="C186AEDA"/>
    <w:lvl w:ilvl="0" w:tplc="4B40571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1293E"/>
    <w:multiLevelType w:val="hybridMultilevel"/>
    <w:tmpl w:val="C734A508"/>
    <w:lvl w:ilvl="0" w:tplc="52C0E14C">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3B28D6"/>
    <w:multiLevelType w:val="hybridMultilevel"/>
    <w:tmpl w:val="9D683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571E5D"/>
    <w:multiLevelType w:val="hybridMultilevel"/>
    <w:tmpl w:val="ED6CF718"/>
    <w:lvl w:ilvl="0" w:tplc="ED5097D2">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6057E"/>
    <w:multiLevelType w:val="hybridMultilevel"/>
    <w:tmpl w:val="3A1237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FF7732"/>
    <w:multiLevelType w:val="hybridMultilevel"/>
    <w:tmpl w:val="5AE097BC"/>
    <w:lvl w:ilvl="0" w:tplc="81D0A4D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C16C48"/>
    <w:multiLevelType w:val="hybridMultilevel"/>
    <w:tmpl w:val="9DA42E7A"/>
    <w:lvl w:ilvl="0" w:tplc="626417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B7082A"/>
    <w:multiLevelType w:val="hybridMultilevel"/>
    <w:tmpl w:val="24C643C0"/>
    <w:lvl w:ilvl="0" w:tplc="31A29B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62493C"/>
    <w:multiLevelType w:val="hybridMultilevel"/>
    <w:tmpl w:val="E0F82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A558A0"/>
    <w:multiLevelType w:val="multilevel"/>
    <w:tmpl w:val="9978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971F8C"/>
    <w:multiLevelType w:val="hybridMultilevel"/>
    <w:tmpl w:val="0B9A97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F17D57"/>
    <w:multiLevelType w:val="hybridMultilevel"/>
    <w:tmpl w:val="0CDEFC90"/>
    <w:lvl w:ilvl="0" w:tplc="6F0C805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F62CFA"/>
    <w:multiLevelType w:val="hybridMultilevel"/>
    <w:tmpl w:val="6DE436E6"/>
    <w:lvl w:ilvl="0" w:tplc="6FEC50E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3E0BBD"/>
    <w:multiLevelType w:val="hybridMultilevel"/>
    <w:tmpl w:val="DDD60F26"/>
    <w:lvl w:ilvl="0" w:tplc="030E847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9D7862"/>
    <w:multiLevelType w:val="hybridMultilevel"/>
    <w:tmpl w:val="CA8046E4"/>
    <w:lvl w:ilvl="0" w:tplc="10B8C42E">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1412D5"/>
    <w:multiLevelType w:val="hybridMultilevel"/>
    <w:tmpl w:val="4FA60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163FED"/>
    <w:multiLevelType w:val="hybridMultilevel"/>
    <w:tmpl w:val="71264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A55DB"/>
    <w:multiLevelType w:val="hybridMultilevel"/>
    <w:tmpl w:val="DCAE9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A039D1"/>
    <w:multiLevelType w:val="hybridMultilevel"/>
    <w:tmpl w:val="F28430CE"/>
    <w:lvl w:ilvl="0" w:tplc="C0CA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C62805"/>
    <w:multiLevelType w:val="hybridMultilevel"/>
    <w:tmpl w:val="88165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EE2771"/>
    <w:multiLevelType w:val="hybridMultilevel"/>
    <w:tmpl w:val="4CA236E6"/>
    <w:lvl w:ilvl="0" w:tplc="E6ECABB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5F2616"/>
    <w:multiLevelType w:val="hybridMultilevel"/>
    <w:tmpl w:val="03E25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5D49C3"/>
    <w:multiLevelType w:val="hybridMultilevel"/>
    <w:tmpl w:val="6FD8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310799"/>
    <w:multiLevelType w:val="hybridMultilevel"/>
    <w:tmpl w:val="4942DA30"/>
    <w:lvl w:ilvl="0" w:tplc="377293D8">
      <w:start w:val="201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1027DC"/>
    <w:multiLevelType w:val="hybridMultilevel"/>
    <w:tmpl w:val="8BE092D4"/>
    <w:lvl w:ilvl="0" w:tplc="A3A6A08C">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BB40FE"/>
    <w:multiLevelType w:val="hybridMultilevel"/>
    <w:tmpl w:val="CDAA7EAA"/>
    <w:lvl w:ilvl="0" w:tplc="EDCC53FE">
      <w:start w:val="1"/>
      <w:numFmt w:val="bullet"/>
      <w:lvlText w:val=""/>
      <w:lvlJc w:val="left"/>
      <w:pPr>
        <w:ind w:left="121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BF594F"/>
    <w:multiLevelType w:val="hybridMultilevel"/>
    <w:tmpl w:val="97BA43B2"/>
    <w:lvl w:ilvl="0" w:tplc="666230BA">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57565854">
    <w:abstractNumId w:val="11"/>
  </w:num>
  <w:num w:numId="2" w16cid:durableId="751437073">
    <w:abstractNumId w:val="30"/>
  </w:num>
  <w:num w:numId="3" w16cid:durableId="140394565">
    <w:abstractNumId w:val="15"/>
  </w:num>
  <w:num w:numId="4" w16cid:durableId="1364017057">
    <w:abstractNumId w:val="35"/>
  </w:num>
  <w:num w:numId="5" w16cid:durableId="1808937226">
    <w:abstractNumId w:val="28"/>
  </w:num>
  <w:num w:numId="6" w16cid:durableId="1077050179">
    <w:abstractNumId w:val="41"/>
  </w:num>
  <w:num w:numId="7" w16cid:durableId="1101804138">
    <w:abstractNumId w:val="21"/>
  </w:num>
  <w:num w:numId="8" w16cid:durableId="2072193701">
    <w:abstractNumId w:val="22"/>
  </w:num>
  <w:num w:numId="9" w16cid:durableId="136993689">
    <w:abstractNumId w:val="3"/>
  </w:num>
  <w:num w:numId="10" w16cid:durableId="972371637">
    <w:abstractNumId w:val="36"/>
  </w:num>
  <w:num w:numId="11" w16cid:durableId="1897738003">
    <w:abstractNumId w:val="27"/>
  </w:num>
  <w:num w:numId="12" w16cid:durableId="452211393">
    <w:abstractNumId w:val="29"/>
  </w:num>
  <w:num w:numId="13" w16cid:durableId="1676378105">
    <w:abstractNumId w:val="26"/>
  </w:num>
  <w:num w:numId="14" w16cid:durableId="1616214464">
    <w:abstractNumId w:val="34"/>
  </w:num>
  <w:num w:numId="15" w16cid:durableId="115298275">
    <w:abstractNumId w:val="12"/>
  </w:num>
  <w:num w:numId="16" w16cid:durableId="85006345">
    <w:abstractNumId w:val="23"/>
  </w:num>
  <w:num w:numId="17" w16cid:durableId="957371578">
    <w:abstractNumId w:val="38"/>
  </w:num>
  <w:num w:numId="18" w16cid:durableId="2110881591">
    <w:abstractNumId w:val="13"/>
  </w:num>
  <w:num w:numId="19" w16cid:durableId="1374308320">
    <w:abstractNumId w:val="25"/>
  </w:num>
  <w:num w:numId="20" w16cid:durableId="711468052">
    <w:abstractNumId w:val="6"/>
  </w:num>
  <w:num w:numId="21" w16cid:durableId="606961046">
    <w:abstractNumId w:val="1"/>
  </w:num>
  <w:num w:numId="22" w16cid:durableId="1548102708">
    <w:abstractNumId w:val="0"/>
  </w:num>
  <w:num w:numId="23" w16cid:durableId="1807310585">
    <w:abstractNumId w:val="40"/>
  </w:num>
  <w:num w:numId="24" w16cid:durableId="1276862832">
    <w:abstractNumId w:val="5"/>
  </w:num>
  <w:num w:numId="25" w16cid:durableId="496308933">
    <w:abstractNumId w:val="7"/>
  </w:num>
  <w:num w:numId="26" w16cid:durableId="1677267601">
    <w:abstractNumId w:val="16"/>
  </w:num>
  <w:num w:numId="27" w16cid:durableId="1444880244">
    <w:abstractNumId w:val="18"/>
  </w:num>
  <w:num w:numId="28" w16cid:durableId="110319276">
    <w:abstractNumId w:val="33"/>
  </w:num>
  <w:num w:numId="29" w16cid:durableId="124854463">
    <w:abstractNumId w:val="10"/>
  </w:num>
  <w:num w:numId="30" w16cid:durableId="767696036">
    <w:abstractNumId w:val="17"/>
  </w:num>
  <w:num w:numId="31" w16cid:durableId="407188200">
    <w:abstractNumId w:val="4"/>
  </w:num>
  <w:num w:numId="32" w16cid:durableId="1100754829">
    <w:abstractNumId w:val="31"/>
  </w:num>
  <w:num w:numId="33" w16cid:durableId="2104834051">
    <w:abstractNumId w:val="24"/>
  </w:num>
  <w:num w:numId="34" w16cid:durableId="1219367441">
    <w:abstractNumId w:val="8"/>
  </w:num>
  <w:num w:numId="35" w16cid:durableId="1092359940">
    <w:abstractNumId w:val="39"/>
  </w:num>
  <w:num w:numId="36" w16cid:durableId="1196503474">
    <w:abstractNumId w:val="19"/>
  </w:num>
  <w:num w:numId="37" w16cid:durableId="45373744">
    <w:abstractNumId w:val="9"/>
  </w:num>
  <w:num w:numId="38" w16cid:durableId="1030298316">
    <w:abstractNumId w:val="14"/>
  </w:num>
  <w:num w:numId="39" w16cid:durableId="1082918193">
    <w:abstractNumId w:val="2"/>
  </w:num>
  <w:num w:numId="40" w16cid:durableId="2005546415">
    <w:abstractNumId w:val="37"/>
  </w:num>
  <w:num w:numId="41" w16cid:durableId="973485382">
    <w:abstractNumId w:val="20"/>
  </w:num>
  <w:num w:numId="42" w16cid:durableId="4444208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0C55"/>
    <w:rsid w:val="00001117"/>
    <w:rsid w:val="00001511"/>
    <w:rsid w:val="00002E72"/>
    <w:rsid w:val="00002FB3"/>
    <w:rsid w:val="0000360B"/>
    <w:rsid w:val="000036E4"/>
    <w:rsid w:val="00004383"/>
    <w:rsid w:val="000059A6"/>
    <w:rsid w:val="00005DDA"/>
    <w:rsid w:val="0000615C"/>
    <w:rsid w:val="00006D94"/>
    <w:rsid w:val="0000733E"/>
    <w:rsid w:val="000104B8"/>
    <w:rsid w:val="000108AD"/>
    <w:rsid w:val="000114CE"/>
    <w:rsid w:val="00012417"/>
    <w:rsid w:val="000125F7"/>
    <w:rsid w:val="00013839"/>
    <w:rsid w:val="000144FE"/>
    <w:rsid w:val="00015268"/>
    <w:rsid w:val="00016369"/>
    <w:rsid w:val="00016528"/>
    <w:rsid w:val="0001667C"/>
    <w:rsid w:val="00016CCB"/>
    <w:rsid w:val="00016D7C"/>
    <w:rsid w:val="00017EE4"/>
    <w:rsid w:val="00020FBF"/>
    <w:rsid w:val="0002157C"/>
    <w:rsid w:val="00022009"/>
    <w:rsid w:val="0002321C"/>
    <w:rsid w:val="00023457"/>
    <w:rsid w:val="000239F2"/>
    <w:rsid w:val="0002599B"/>
    <w:rsid w:val="00026A01"/>
    <w:rsid w:val="0002725E"/>
    <w:rsid w:val="00027D5D"/>
    <w:rsid w:val="0003112A"/>
    <w:rsid w:val="00031EEC"/>
    <w:rsid w:val="000337A1"/>
    <w:rsid w:val="00033A9B"/>
    <w:rsid w:val="00033BE4"/>
    <w:rsid w:val="00033F6C"/>
    <w:rsid w:val="00034534"/>
    <w:rsid w:val="000349BD"/>
    <w:rsid w:val="000356D8"/>
    <w:rsid w:val="00037282"/>
    <w:rsid w:val="00037ED2"/>
    <w:rsid w:val="00040232"/>
    <w:rsid w:val="000417DB"/>
    <w:rsid w:val="000419E0"/>
    <w:rsid w:val="00042295"/>
    <w:rsid w:val="00042751"/>
    <w:rsid w:val="00043514"/>
    <w:rsid w:val="000438A8"/>
    <w:rsid w:val="000443B0"/>
    <w:rsid w:val="00044B04"/>
    <w:rsid w:val="00044DDD"/>
    <w:rsid w:val="000476DD"/>
    <w:rsid w:val="00047C3D"/>
    <w:rsid w:val="00051194"/>
    <w:rsid w:val="00051236"/>
    <w:rsid w:val="00051695"/>
    <w:rsid w:val="00051752"/>
    <w:rsid w:val="00052C09"/>
    <w:rsid w:val="00052D23"/>
    <w:rsid w:val="0005369B"/>
    <w:rsid w:val="00054277"/>
    <w:rsid w:val="00054532"/>
    <w:rsid w:val="0005473A"/>
    <w:rsid w:val="0005542C"/>
    <w:rsid w:val="000554C4"/>
    <w:rsid w:val="00055AC3"/>
    <w:rsid w:val="0005637F"/>
    <w:rsid w:val="0006017B"/>
    <w:rsid w:val="00060856"/>
    <w:rsid w:val="0006096C"/>
    <w:rsid w:val="00060E29"/>
    <w:rsid w:val="000613A2"/>
    <w:rsid w:val="00062863"/>
    <w:rsid w:val="000631DA"/>
    <w:rsid w:val="00064861"/>
    <w:rsid w:val="000653FB"/>
    <w:rsid w:val="000657F3"/>
    <w:rsid w:val="0007036B"/>
    <w:rsid w:val="000705AB"/>
    <w:rsid w:val="00070D1D"/>
    <w:rsid w:val="000717BB"/>
    <w:rsid w:val="00071E36"/>
    <w:rsid w:val="00072D0B"/>
    <w:rsid w:val="00072D98"/>
    <w:rsid w:val="0007366F"/>
    <w:rsid w:val="00073DAF"/>
    <w:rsid w:val="000741A6"/>
    <w:rsid w:val="00075BD5"/>
    <w:rsid w:val="00076ED4"/>
    <w:rsid w:val="00076EEF"/>
    <w:rsid w:val="00077392"/>
    <w:rsid w:val="00077DD5"/>
    <w:rsid w:val="00081500"/>
    <w:rsid w:val="00081DFF"/>
    <w:rsid w:val="00083E72"/>
    <w:rsid w:val="00083FCE"/>
    <w:rsid w:val="00084400"/>
    <w:rsid w:val="000861FC"/>
    <w:rsid w:val="00086694"/>
    <w:rsid w:val="00086759"/>
    <w:rsid w:val="00090409"/>
    <w:rsid w:val="00091B25"/>
    <w:rsid w:val="00092997"/>
    <w:rsid w:val="000934CC"/>
    <w:rsid w:val="0009377A"/>
    <w:rsid w:val="00094B0E"/>
    <w:rsid w:val="000954A9"/>
    <w:rsid w:val="00095DB7"/>
    <w:rsid w:val="00096AF9"/>
    <w:rsid w:val="000971F4"/>
    <w:rsid w:val="000A068C"/>
    <w:rsid w:val="000A13FD"/>
    <w:rsid w:val="000A229D"/>
    <w:rsid w:val="000A29F1"/>
    <w:rsid w:val="000A2B3E"/>
    <w:rsid w:val="000A52C5"/>
    <w:rsid w:val="000A5346"/>
    <w:rsid w:val="000A5A3E"/>
    <w:rsid w:val="000A5AC4"/>
    <w:rsid w:val="000A5E95"/>
    <w:rsid w:val="000A635C"/>
    <w:rsid w:val="000A6BD9"/>
    <w:rsid w:val="000A6F95"/>
    <w:rsid w:val="000A7FD0"/>
    <w:rsid w:val="000B0712"/>
    <w:rsid w:val="000B273D"/>
    <w:rsid w:val="000B39B0"/>
    <w:rsid w:val="000B3BD1"/>
    <w:rsid w:val="000B4291"/>
    <w:rsid w:val="000B4B00"/>
    <w:rsid w:val="000B503E"/>
    <w:rsid w:val="000B51CB"/>
    <w:rsid w:val="000B57E9"/>
    <w:rsid w:val="000B749A"/>
    <w:rsid w:val="000B77E2"/>
    <w:rsid w:val="000C160D"/>
    <w:rsid w:val="000C1C5B"/>
    <w:rsid w:val="000C1E4A"/>
    <w:rsid w:val="000C1F82"/>
    <w:rsid w:val="000C3FC0"/>
    <w:rsid w:val="000C4A7A"/>
    <w:rsid w:val="000C51A1"/>
    <w:rsid w:val="000C54CE"/>
    <w:rsid w:val="000C562F"/>
    <w:rsid w:val="000C5A40"/>
    <w:rsid w:val="000C5AFD"/>
    <w:rsid w:val="000C670C"/>
    <w:rsid w:val="000C6B9E"/>
    <w:rsid w:val="000C77EF"/>
    <w:rsid w:val="000C7808"/>
    <w:rsid w:val="000C7FE5"/>
    <w:rsid w:val="000D084D"/>
    <w:rsid w:val="000D0A9E"/>
    <w:rsid w:val="000D3B19"/>
    <w:rsid w:val="000D3C69"/>
    <w:rsid w:val="000D5DAF"/>
    <w:rsid w:val="000D601F"/>
    <w:rsid w:val="000D69E0"/>
    <w:rsid w:val="000D7AA7"/>
    <w:rsid w:val="000E1D5E"/>
    <w:rsid w:val="000E1FF5"/>
    <w:rsid w:val="000E2BF6"/>
    <w:rsid w:val="000E3543"/>
    <w:rsid w:val="000E3B9B"/>
    <w:rsid w:val="000E4DAE"/>
    <w:rsid w:val="000E523B"/>
    <w:rsid w:val="000E61F8"/>
    <w:rsid w:val="000E7508"/>
    <w:rsid w:val="000E7A1D"/>
    <w:rsid w:val="000F0BDF"/>
    <w:rsid w:val="000F0D9C"/>
    <w:rsid w:val="000F1742"/>
    <w:rsid w:val="000F1D73"/>
    <w:rsid w:val="000F206E"/>
    <w:rsid w:val="000F25AC"/>
    <w:rsid w:val="000F2F29"/>
    <w:rsid w:val="000F354E"/>
    <w:rsid w:val="000F373F"/>
    <w:rsid w:val="000F3CAE"/>
    <w:rsid w:val="000F4C84"/>
    <w:rsid w:val="000F5284"/>
    <w:rsid w:val="000F5367"/>
    <w:rsid w:val="000F5783"/>
    <w:rsid w:val="00100363"/>
    <w:rsid w:val="00100FD0"/>
    <w:rsid w:val="00101177"/>
    <w:rsid w:val="00102008"/>
    <w:rsid w:val="001027C3"/>
    <w:rsid w:val="00102B1F"/>
    <w:rsid w:val="00103A6B"/>
    <w:rsid w:val="0010418D"/>
    <w:rsid w:val="00104414"/>
    <w:rsid w:val="00104AEA"/>
    <w:rsid w:val="0010629C"/>
    <w:rsid w:val="00106CE7"/>
    <w:rsid w:val="00107B0B"/>
    <w:rsid w:val="00110CBA"/>
    <w:rsid w:val="00111786"/>
    <w:rsid w:val="0011215B"/>
    <w:rsid w:val="001129F6"/>
    <w:rsid w:val="00113518"/>
    <w:rsid w:val="00113C89"/>
    <w:rsid w:val="00113F5A"/>
    <w:rsid w:val="00114003"/>
    <w:rsid w:val="001141BC"/>
    <w:rsid w:val="00114649"/>
    <w:rsid w:val="001146FE"/>
    <w:rsid w:val="0011599F"/>
    <w:rsid w:val="0011679F"/>
    <w:rsid w:val="00117F1B"/>
    <w:rsid w:val="00120686"/>
    <w:rsid w:val="001217FF"/>
    <w:rsid w:val="0012224E"/>
    <w:rsid w:val="00122347"/>
    <w:rsid w:val="001226DD"/>
    <w:rsid w:val="001229C8"/>
    <w:rsid w:val="00123E9D"/>
    <w:rsid w:val="001241B3"/>
    <w:rsid w:val="00124B08"/>
    <w:rsid w:val="00124BFB"/>
    <w:rsid w:val="0012511B"/>
    <w:rsid w:val="0012536A"/>
    <w:rsid w:val="00125773"/>
    <w:rsid w:val="00126FF4"/>
    <w:rsid w:val="001270E7"/>
    <w:rsid w:val="00130220"/>
    <w:rsid w:val="00131306"/>
    <w:rsid w:val="0013168B"/>
    <w:rsid w:val="00132896"/>
    <w:rsid w:val="00132FD8"/>
    <w:rsid w:val="00133C74"/>
    <w:rsid w:val="00134198"/>
    <w:rsid w:val="00135583"/>
    <w:rsid w:val="00141196"/>
    <w:rsid w:val="001414F0"/>
    <w:rsid w:val="00141817"/>
    <w:rsid w:val="00143B26"/>
    <w:rsid w:val="0014454D"/>
    <w:rsid w:val="00144EFD"/>
    <w:rsid w:val="001462C7"/>
    <w:rsid w:val="00146B74"/>
    <w:rsid w:val="001472EC"/>
    <w:rsid w:val="001505D9"/>
    <w:rsid w:val="001506B0"/>
    <w:rsid w:val="0015218C"/>
    <w:rsid w:val="001526D8"/>
    <w:rsid w:val="0015627A"/>
    <w:rsid w:val="001562CF"/>
    <w:rsid w:val="0015767B"/>
    <w:rsid w:val="00160471"/>
    <w:rsid w:val="00160C33"/>
    <w:rsid w:val="00161A65"/>
    <w:rsid w:val="00162371"/>
    <w:rsid w:val="001627A6"/>
    <w:rsid w:val="00162C22"/>
    <w:rsid w:val="00162D31"/>
    <w:rsid w:val="00162F52"/>
    <w:rsid w:val="001634B8"/>
    <w:rsid w:val="00165EF7"/>
    <w:rsid w:val="00167AB6"/>
    <w:rsid w:val="001706E9"/>
    <w:rsid w:val="0017176C"/>
    <w:rsid w:val="0017219B"/>
    <w:rsid w:val="00172586"/>
    <w:rsid w:val="00172DC7"/>
    <w:rsid w:val="00173958"/>
    <w:rsid w:val="001739C9"/>
    <w:rsid w:val="001739F8"/>
    <w:rsid w:val="0017403B"/>
    <w:rsid w:val="00175493"/>
    <w:rsid w:val="001778B4"/>
    <w:rsid w:val="00180063"/>
    <w:rsid w:val="0018032B"/>
    <w:rsid w:val="00182139"/>
    <w:rsid w:val="0018280D"/>
    <w:rsid w:val="0018332F"/>
    <w:rsid w:val="00184333"/>
    <w:rsid w:val="00184361"/>
    <w:rsid w:val="00184993"/>
    <w:rsid w:val="00185901"/>
    <w:rsid w:val="00185CD3"/>
    <w:rsid w:val="00186761"/>
    <w:rsid w:val="00186871"/>
    <w:rsid w:val="00187562"/>
    <w:rsid w:val="0018786B"/>
    <w:rsid w:val="00187C9E"/>
    <w:rsid w:val="001911B2"/>
    <w:rsid w:val="00192368"/>
    <w:rsid w:val="00192E18"/>
    <w:rsid w:val="0019300E"/>
    <w:rsid w:val="001935A1"/>
    <w:rsid w:val="00194D63"/>
    <w:rsid w:val="00194E78"/>
    <w:rsid w:val="00195ACC"/>
    <w:rsid w:val="00195BDF"/>
    <w:rsid w:val="00196177"/>
    <w:rsid w:val="00196888"/>
    <w:rsid w:val="00196F74"/>
    <w:rsid w:val="0019741D"/>
    <w:rsid w:val="00197438"/>
    <w:rsid w:val="00197735"/>
    <w:rsid w:val="00197810"/>
    <w:rsid w:val="0019799C"/>
    <w:rsid w:val="00197E8F"/>
    <w:rsid w:val="001A06A9"/>
    <w:rsid w:val="001A087B"/>
    <w:rsid w:val="001A0F0A"/>
    <w:rsid w:val="001A20C8"/>
    <w:rsid w:val="001A2988"/>
    <w:rsid w:val="001A30EA"/>
    <w:rsid w:val="001A4426"/>
    <w:rsid w:val="001A4881"/>
    <w:rsid w:val="001A5850"/>
    <w:rsid w:val="001A59D5"/>
    <w:rsid w:val="001A7182"/>
    <w:rsid w:val="001A7198"/>
    <w:rsid w:val="001B0B22"/>
    <w:rsid w:val="001B0D11"/>
    <w:rsid w:val="001B0F29"/>
    <w:rsid w:val="001B2185"/>
    <w:rsid w:val="001B27B0"/>
    <w:rsid w:val="001B2942"/>
    <w:rsid w:val="001B2DDF"/>
    <w:rsid w:val="001B3357"/>
    <w:rsid w:val="001B4F65"/>
    <w:rsid w:val="001B7194"/>
    <w:rsid w:val="001C0842"/>
    <w:rsid w:val="001C0F4C"/>
    <w:rsid w:val="001C1C61"/>
    <w:rsid w:val="001C3136"/>
    <w:rsid w:val="001C3851"/>
    <w:rsid w:val="001C4801"/>
    <w:rsid w:val="001C50D2"/>
    <w:rsid w:val="001C5390"/>
    <w:rsid w:val="001C61CE"/>
    <w:rsid w:val="001D17A2"/>
    <w:rsid w:val="001D1CE0"/>
    <w:rsid w:val="001D2606"/>
    <w:rsid w:val="001D3015"/>
    <w:rsid w:val="001D3E3D"/>
    <w:rsid w:val="001D438A"/>
    <w:rsid w:val="001D47E8"/>
    <w:rsid w:val="001D53CA"/>
    <w:rsid w:val="001D6FD7"/>
    <w:rsid w:val="001E0D90"/>
    <w:rsid w:val="001E10A6"/>
    <w:rsid w:val="001E2915"/>
    <w:rsid w:val="001E4AAA"/>
    <w:rsid w:val="001E5C06"/>
    <w:rsid w:val="001E6711"/>
    <w:rsid w:val="001E69A5"/>
    <w:rsid w:val="001E7A4C"/>
    <w:rsid w:val="001E7AB1"/>
    <w:rsid w:val="001F0060"/>
    <w:rsid w:val="001F04FF"/>
    <w:rsid w:val="001F057F"/>
    <w:rsid w:val="001F076A"/>
    <w:rsid w:val="001F0FAE"/>
    <w:rsid w:val="001F1240"/>
    <w:rsid w:val="001F28A6"/>
    <w:rsid w:val="001F4089"/>
    <w:rsid w:val="001F41AA"/>
    <w:rsid w:val="001F4F9A"/>
    <w:rsid w:val="001F5638"/>
    <w:rsid w:val="001F64D7"/>
    <w:rsid w:val="001F66EB"/>
    <w:rsid w:val="001F7153"/>
    <w:rsid w:val="001F734E"/>
    <w:rsid w:val="00202B02"/>
    <w:rsid w:val="00202E89"/>
    <w:rsid w:val="002039E8"/>
    <w:rsid w:val="00203E26"/>
    <w:rsid w:val="00203ECD"/>
    <w:rsid w:val="002047E0"/>
    <w:rsid w:val="00206A39"/>
    <w:rsid w:val="00206B94"/>
    <w:rsid w:val="00210661"/>
    <w:rsid w:val="00210EDE"/>
    <w:rsid w:val="00211851"/>
    <w:rsid w:val="00211E13"/>
    <w:rsid w:val="00214C98"/>
    <w:rsid w:val="002152A4"/>
    <w:rsid w:val="0021554D"/>
    <w:rsid w:val="002159E4"/>
    <w:rsid w:val="00216A7D"/>
    <w:rsid w:val="00217CAB"/>
    <w:rsid w:val="00220248"/>
    <w:rsid w:val="00220583"/>
    <w:rsid w:val="00220E58"/>
    <w:rsid w:val="002216EF"/>
    <w:rsid w:val="002219A8"/>
    <w:rsid w:val="00222F0E"/>
    <w:rsid w:val="00223442"/>
    <w:rsid w:val="002242A1"/>
    <w:rsid w:val="00224626"/>
    <w:rsid w:val="00224EF4"/>
    <w:rsid w:val="00226B99"/>
    <w:rsid w:val="00227732"/>
    <w:rsid w:val="00227750"/>
    <w:rsid w:val="00227C86"/>
    <w:rsid w:val="00230785"/>
    <w:rsid w:val="00230A56"/>
    <w:rsid w:val="00230EF4"/>
    <w:rsid w:val="002325A8"/>
    <w:rsid w:val="00232647"/>
    <w:rsid w:val="00232EE6"/>
    <w:rsid w:val="002331E1"/>
    <w:rsid w:val="00233AEE"/>
    <w:rsid w:val="00233D30"/>
    <w:rsid w:val="00233F65"/>
    <w:rsid w:val="00234398"/>
    <w:rsid w:val="00235906"/>
    <w:rsid w:val="00236E8C"/>
    <w:rsid w:val="00237038"/>
    <w:rsid w:val="0024002C"/>
    <w:rsid w:val="00240E5E"/>
    <w:rsid w:val="00241575"/>
    <w:rsid w:val="00241CBC"/>
    <w:rsid w:val="002434D1"/>
    <w:rsid w:val="002436A9"/>
    <w:rsid w:val="0024409F"/>
    <w:rsid w:val="002468C3"/>
    <w:rsid w:val="00246B82"/>
    <w:rsid w:val="00247A8E"/>
    <w:rsid w:val="00250524"/>
    <w:rsid w:val="00250757"/>
    <w:rsid w:val="00250DA1"/>
    <w:rsid w:val="00252BB4"/>
    <w:rsid w:val="00252DA0"/>
    <w:rsid w:val="00253117"/>
    <w:rsid w:val="002533BD"/>
    <w:rsid w:val="00255222"/>
    <w:rsid w:val="0025581E"/>
    <w:rsid w:val="0025582F"/>
    <w:rsid w:val="00256EFD"/>
    <w:rsid w:val="002615BD"/>
    <w:rsid w:val="00261CAB"/>
    <w:rsid w:val="002620E1"/>
    <w:rsid w:val="00262B78"/>
    <w:rsid w:val="00263F51"/>
    <w:rsid w:val="00265472"/>
    <w:rsid w:val="00265AB7"/>
    <w:rsid w:val="00266951"/>
    <w:rsid w:val="00267F19"/>
    <w:rsid w:val="002713BF"/>
    <w:rsid w:val="00271C52"/>
    <w:rsid w:val="00272451"/>
    <w:rsid w:val="00272CEB"/>
    <w:rsid w:val="00273D12"/>
    <w:rsid w:val="0027558B"/>
    <w:rsid w:val="0027755C"/>
    <w:rsid w:val="00277D97"/>
    <w:rsid w:val="00277F5F"/>
    <w:rsid w:val="0028044B"/>
    <w:rsid w:val="00281692"/>
    <w:rsid w:val="00282136"/>
    <w:rsid w:val="00282546"/>
    <w:rsid w:val="0028282C"/>
    <w:rsid w:val="00282A8E"/>
    <w:rsid w:val="00283787"/>
    <w:rsid w:val="00284059"/>
    <w:rsid w:val="002843D7"/>
    <w:rsid w:val="00286750"/>
    <w:rsid w:val="0028719A"/>
    <w:rsid w:val="002876A2"/>
    <w:rsid w:val="00290F3C"/>
    <w:rsid w:val="00290F7F"/>
    <w:rsid w:val="0029209D"/>
    <w:rsid w:val="002925F5"/>
    <w:rsid w:val="002937A6"/>
    <w:rsid w:val="002938DF"/>
    <w:rsid w:val="0029415E"/>
    <w:rsid w:val="002951EC"/>
    <w:rsid w:val="002954C6"/>
    <w:rsid w:val="0029577F"/>
    <w:rsid w:val="002973A4"/>
    <w:rsid w:val="00297BF5"/>
    <w:rsid w:val="002A084C"/>
    <w:rsid w:val="002A0E3F"/>
    <w:rsid w:val="002A1DAD"/>
    <w:rsid w:val="002A1DE4"/>
    <w:rsid w:val="002A21CC"/>
    <w:rsid w:val="002A2646"/>
    <w:rsid w:val="002A3258"/>
    <w:rsid w:val="002A3527"/>
    <w:rsid w:val="002A48D9"/>
    <w:rsid w:val="002A50B8"/>
    <w:rsid w:val="002A536B"/>
    <w:rsid w:val="002A565B"/>
    <w:rsid w:val="002A618A"/>
    <w:rsid w:val="002A6359"/>
    <w:rsid w:val="002A6CBB"/>
    <w:rsid w:val="002A6FD9"/>
    <w:rsid w:val="002B1B4C"/>
    <w:rsid w:val="002B2498"/>
    <w:rsid w:val="002B4869"/>
    <w:rsid w:val="002B4930"/>
    <w:rsid w:val="002B57BC"/>
    <w:rsid w:val="002B7BC9"/>
    <w:rsid w:val="002B7FD2"/>
    <w:rsid w:val="002C160E"/>
    <w:rsid w:val="002C1B80"/>
    <w:rsid w:val="002C2178"/>
    <w:rsid w:val="002C239F"/>
    <w:rsid w:val="002C260E"/>
    <w:rsid w:val="002C3425"/>
    <w:rsid w:val="002C4BD7"/>
    <w:rsid w:val="002C4D3C"/>
    <w:rsid w:val="002C5979"/>
    <w:rsid w:val="002C6728"/>
    <w:rsid w:val="002C7408"/>
    <w:rsid w:val="002C7BEF"/>
    <w:rsid w:val="002D0020"/>
    <w:rsid w:val="002D11E9"/>
    <w:rsid w:val="002D1C1E"/>
    <w:rsid w:val="002D2A00"/>
    <w:rsid w:val="002D31E3"/>
    <w:rsid w:val="002D42FE"/>
    <w:rsid w:val="002D4CEE"/>
    <w:rsid w:val="002D5B9C"/>
    <w:rsid w:val="002D5F7F"/>
    <w:rsid w:val="002D60E4"/>
    <w:rsid w:val="002D7211"/>
    <w:rsid w:val="002D76B4"/>
    <w:rsid w:val="002E0652"/>
    <w:rsid w:val="002E3118"/>
    <w:rsid w:val="002E3874"/>
    <w:rsid w:val="002E3C05"/>
    <w:rsid w:val="002E43BA"/>
    <w:rsid w:val="002E47E1"/>
    <w:rsid w:val="002E4CD6"/>
    <w:rsid w:val="002E5827"/>
    <w:rsid w:val="002E6210"/>
    <w:rsid w:val="002E642F"/>
    <w:rsid w:val="002E7001"/>
    <w:rsid w:val="002E7978"/>
    <w:rsid w:val="002E7E2E"/>
    <w:rsid w:val="002F0043"/>
    <w:rsid w:val="002F29DB"/>
    <w:rsid w:val="002F2F00"/>
    <w:rsid w:val="002F42AC"/>
    <w:rsid w:val="002F477B"/>
    <w:rsid w:val="002F5BB9"/>
    <w:rsid w:val="002F5F88"/>
    <w:rsid w:val="002F63AD"/>
    <w:rsid w:val="00300F1E"/>
    <w:rsid w:val="003028D0"/>
    <w:rsid w:val="00302993"/>
    <w:rsid w:val="00302A28"/>
    <w:rsid w:val="00303238"/>
    <w:rsid w:val="003042B3"/>
    <w:rsid w:val="003079A3"/>
    <w:rsid w:val="00307B7A"/>
    <w:rsid w:val="0031012E"/>
    <w:rsid w:val="00310203"/>
    <w:rsid w:val="00310C02"/>
    <w:rsid w:val="0031171C"/>
    <w:rsid w:val="003123FD"/>
    <w:rsid w:val="003124C1"/>
    <w:rsid w:val="00313A65"/>
    <w:rsid w:val="00313BD6"/>
    <w:rsid w:val="00315003"/>
    <w:rsid w:val="003173B5"/>
    <w:rsid w:val="00317D45"/>
    <w:rsid w:val="00320815"/>
    <w:rsid w:val="00320E88"/>
    <w:rsid w:val="00321B4A"/>
    <w:rsid w:val="00322879"/>
    <w:rsid w:val="003229DD"/>
    <w:rsid w:val="00322F37"/>
    <w:rsid w:val="00322FDD"/>
    <w:rsid w:val="003230AC"/>
    <w:rsid w:val="0032394E"/>
    <w:rsid w:val="00325E3E"/>
    <w:rsid w:val="00326C5D"/>
    <w:rsid w:val="00327269"/>
    <w:rsid w:val="00327C33"/>
    <w:rsid w:val="00330206"/>
    <w:rsid w:val="00330D65"/>
    <w:rsid w:val="00332214"/>
    <w:rsid w:val="00333346"/>
    <w:rsid w:val="00333912"/>
    <w:rsid w:val="00333E10"/>
    <w:rsid w:val="003342C0"/>
    <w:rsid w:val="0033525F"/>
    <w:rsid w:val="0033634D"/>
    <w:rsid w:val="0034011F"/>
    <w:rsid w:val="00341114"/>
    <w:rsid w:val="00343B14"/>
    <w:rsid w:val="00343B1E"/>
    <w:rsid w:val="003447E4"/>
    <w:rsid w:val="00344FAE"/>
    <w:rsid w:val="00345338"/>
    <w:rsid w:val="00347048"/>
    <w:rsid w:val="00347D22"/>
    <w:rsid w:val="00350028"/>
    <w:rsid w:val="00350453"/>
    <w:rsid w:val="00353472"/>
    <w:rsid w:val="00354526"/>
    <w:rsid w:val="003549A9"/>
    <w:rsid w:val="00354A3D"/>
    <w:rsid w:val="003550A0"/>
    <w:rsid w:val="00355468"/>
    <w:rsid w:val="003564C2"/>
    <w:rsid w:val="00356D0B"/>
    <w:rsid w:val="0035737E"/>
    <w:rsid w:val="00357452"/>
    <w:rsid w:val="0036088B"/>
    <w:rsid w:val="00361537"/>
    <w:rsid w:val="003616A2"/>
    <w:rsid w:val="00361E5A"/>
    <w:rsid w:val="00362560"/>
    <w:rsid w:val="00363860"/>
    <w:rsid w:val="00363EC0"/>
    <w:rsid w:val="00365B96"/>
    <w:rsid w:val="00366774"/>
    <w:rsid w:val="0036780D"/>
    <w:rsid w:val="00370ACB"/>
    <w:rsid w:val="00370FBF"/>
    <w:rsid w:val="003721A1"/>
    <w:rsid w:val="003728C5"/>
    <w:rsid w:val="00373043"/>
    <w:rsid w:val="00373176"/>
    <w:rsid w:val="0037357C"/>
    <w:rsid w:val="003740B6"/>
    <w:rsid w:val="00375AB6"/>
    <w:rsid w:val="0037600C"/>
    <w:rsid w:val="00376869"/>
    <w:rsid w:val="003775AF"/>
    <w:rsid w:val="00377BA6"/>
    <w:rsid w:val="00380521"/>
    <w:rsid w:val="00382C96"/>
    <w:rsid w:val="0038348D"/>
    <w:rsid w:val="00384771"/>
    <w:rsid w:val="00384BE3"/>
    <w:rsid w:val="003862EC"/>
    <w:rsid w:val="00386A7A"/>
    <w:rsid w:val="00386AA2"/>
    <w:rsid w:val="0038722E"/>
    <w:rsid w:val="00387A9B"/>
    <w:rsid w:val="00387CFD"/>
    <w:rsid w:val="003900B1"/>
    <w:rsid w:val="003912FA"/>
    <w:rsid w:val="0039150C"/>
    <w:rsid w:val="003916AF"/>
    <w:rsid w:val="003919F8"/>
    <w:rsid w:val="00391AB6"/>
    <w:rsid w:val="003923EC"/>
    <w:rsid w:val="00393580"/>
    <w:rsid w:val="00393E35"/>
    <w:rsid w:val="00393ED1"/>
    <w:rsid w:val="00394BBC"/>
    <w:rsid w:val="00394F96"/>
    <w:rsid w:val="00395041"/>
    <w:rsid w:val="00395B0C"/>
    <w:rsid w:val="00396113"/>
    <w:rsid w:val="00396453"/>
    <w:rsid w:val="00397DC9"/>
    <w:rsid w:val="00397F4A"/>
    <w:rsid w:val="003A021A"/>
    <w:rsid w:val="003A03B2"/>
    <w:rsid w:val="003A1593"/>
    <w:rsid w:val="003A1686"/>
    <w:rsid w:val="003A223D"/>
    <w:rsid w:val="003A2735"/>
    <w:rsid w:val="003A284C"/>
    <w:rsid w:val="003A291E"/>
    <w:rsid w:val="003A298D"/>
    <w:rsid w:val="003A3BA5"/>
    <w:rsid w:val="003A49F0"/>
    <w:rsid w:val="003A4DA2"/>
    <w:rsid w:val="003A4E74"/>
    <w:rsid w:val="003A6F80"/>
    <w:rsid w:val="003A7E83"/>
    <w:rsid w:val="003B0020"/>
    <w:rsid w:val="003B0133"/>
    <w:rsid w:val="003B2375"/>
    <w:rsid w:val="003B382F"/>
    <w:rsid w:val="003B3970"/>
    <w:rsid w:val="003B3C19"/>
    <w:rsid w:val="003B4584"/>
    <w:rsid w:val="003B4C70"/>
    <w:rsid w:val="003B4D77"/>
    <w:rsid w:val="003B4E96"/>
    <w:rsid w:val="003B54F4"/>
    <w:rsid w:val="003B618A"/>
    <w:rsid w:val="003B7213"/>
    <w:rsid w:val="003C0CCC"/>
    <w:rsid w:val="003C1AF2"/>
    <w:rsid w:val="003C2768"/>
    <w:rsid w:val="003C2D81"/>
    <w:rsid w:val="003C3B5A"/>
    <w:rsid w:val="003C5972"/>
    <w:rsid w:val="003C6487"/>
    <w:rsid w:val="003C65F6"/>
    <w:rsid w:val="003C74AC"/>
    <w:rsid w:val="003C7A74"/>
    <w:rsid w:val="003C7B8D"/>
    <w:rsid w:val="003C7E72"/>
    <w:rsid w:val="003D0A58"/>
    <w:rsid w:val="003D1360"/>
    <w:rsid w:val="003D2BB5"/>
    <w:rsid w:val="003D33D7"/>
    <w:rsid w:val="003D3700"/>
    <w:rsid w:val="003D38C0"/>
    <w:rsid w:val="003D3B18"/>
    <w:rsid w:val="003D5AB3"/>
    <w:rsid w:val="003E08EC"/>
    <w:rsid w:val="003E09BE"/>
    <w:rsid w:val="003E1771"/>
    <w:rsid w:val="003E2B58"/>
    <w:rsid w:val="003E2DAB"/>
    <w:rsid w:val="003E4D55"/>
    <w:rsid w:val="003E547B"/>
    <w:rsid w:val="003E5AFF"/>
    <w:rsid w:val="003E5DF5"/>
    <w:rsid w:val="003E611B"/>
    <w:rsid w:val="003E6E13"/>
    <w:rsid w:val="003E736C"/>
    <w:rsid w:val="003E7456"/>
    <w:rsid w:val="003F0936"/>
    <w:rsid w:val="003F2A13"/>
    <w:rsid w:val="003F453E"/>
    <w:rsid w:val="003F4619"/>
    <w:rsid w:val="003F4656"/>
    <w:rsid w:val="003F4DA0"/>
    <w:rsid w:val="003F5784"/>
    <w:rsid w:val="003F6CE5"/>
    <w:rsid w:val="003F7BE4"/>
    <w:rsid w:val="003F7C39"/>
    <w:rsid w:val="003F7DEF"/>
    <w:rsid w:val="00400C6F"/>
    <w:rsid w:val="004011E6"/>
    <w:rsid w:val="00402739"/>
    <w:rsid w:val="00402C4C"/>
    <w:rsid w:val="00402E8E"/>
    <w:rsid w:val="0040314B"/>
    <w:rsid w:val="0040451A"/>
    <w:rsid w:val="00406998"/>
    <w:rsid w:val="00406A07"/>
    <w:rsid w:val="00406AB7"/>
    <w:rsid w:val="00406E97"/>
    <w:rsid w:val="00407CFB"/>
    <w:rsid w:val="004106E0"/>
    <w:rsid w:val="00410C37"/>
    <w:rsid w:val="00410E4D"/>
    <w:rsid w:val="00411CE5"/>
    <w:rsid w:val="00412DF9"/>
    <w:rsid w:val="00414E79"/>
    <w:rsid w:val="00415901"/>
    <w:rsid w:val="004162F0"/>
    <w:rsid w:val="004174FA"/>
    <w:rsid w:val="0041751D"/>
    <w:rsid w:val="00417ADF"/>
    <w:rsid w:val="00417D0D"/>
    <w:rsid w:val="00420F66"/>
    <w:rsid w:val="00421494"/>
    <w:rsid w:val="0042150B"/>
    <w:rsid w:val="00422453"/>
    <w:rsid w:val="00422D7B"/>
    <w:rsid w:val="00423698"/>
    <w:rsid w:val="00424E9E"/>
    <w:rsid w:val="00425FB3"/>
    <w:rsid w:val="004271C5"/>
    <w:rsid w:val="00430843"/>
    <w:rsid w:val="00430C07"/>
    <w:rsid w:val="004318D8"/>
    <w:rsid w:val="00434284"/>
    <w:rsid w:val="00434398"/>
    <w:rsid w:val="00434559"/>
    <w:rsid w:val="00434899"/>
    <w:rsid w:val="00434E1E"/>
    <w:rsid w:val="00435370"/>
    <w:rsid w:val="00435682"/>
    <w:rsid w:val="00435B98"/>
    <w:rsid w:val="0043690B"/>
    <w:rsid w:val="0043716D"/>
    <w:rsid w:val="00437551"/>
    <w:rsid w:val="00437A9B"/>
    <w:rsid w:val="0044039F"/>
    <w:rsid w:val="004437DA"/>
    <w:rsid w:val="00444D90"/>
    <w:rsid w:val="00445F2A"/>
    <w:rsid w:val="004463B1"/>
    <w:rsid w:val="004466CE"/>
    <w:rsid w:val="00446BAC"/>
    <w:rsid w:val="00450EFC"/>
    <w:rsid w:val="00451A06"/>
    <w:rsid w:val="00451C12"/>
    <w:rsid w:val="004524FC"/>
    <w:rsid w:val="004546FF"/>
    <w:rsid w:val="004548D5"/>
    <w:rsid w:val="00454C3F"/>
    <w:rsid w:val="00455C13"/>
    <w:rsid w:val="00457153"/>
    <w:rsid w:val="00457693"/>
    <w:rsid w:val="004601DB"/>
    <w:rsid w:val="0046037B"/>
    <w:rsid w:val="00460466"/>
    <w:rsid w:val="00460570"/>
    <w:rsid w:val="00461537"/>
    <w:rsid w:val="00462097"/>
    <w:rsid w:val="004633E7"/>
    <w:rsid w:val="00463D71"/>
    <w:rsid w:val="00463F96"/>
    <w:rsid w:val="00464792"/>
    <w:rsid w:val="00465C37"/>
    <w:rsid w:val="00465CC4"/>
    <w:rsid w:val="004666A6"/>
    <w:rsid w:val="00466F39"/>
    <w:rsid w:val="004709D3"/>
    <w:rsid w:val="00470C89"/>
    <w:rsid w:val="004713B4"/>
    <w:rsid w:val="00471A2B"/>
    <w:rsid w:val="00471E0E"/>
    <w:rsid w:val="00471FBD"/>
    <w:rsid w:val="00474911"/>
    <w:rsid w:val="00475CC1"/>
    <w:rsid w:val="0047668D"/>
    <w:rsid w:val="004773FD"/>
    <w:rsid w:val="004779DC"/>
    <w:rsid w:val="00477ABB"/>
    <w:rsid w:val="00480088"/>
    <w:rsid w:val="004805A4"/>
    <w:rsid w:val="00480DE3"/>
    <w:rsid w:val="00482B73"/>
    <w:rsid w:val="00482DF3"/>
    <w:rsid w:val="00483909"/>
    <w:rsid w:val="00483BB2"/>
    <w:rsid w:val="0048481A"/>
    <w:rsid w:val="0048645B"/>
    <w:rsid w:val="0048690E"/>
    <w:rsid w:val="00487426"/>
    <w:rsid w:val="00487981"/>
    <w:rsid w:val="00490113"/>
    <w:rsid w:val="00490494"/>
    <w:rsid w:val="00490C6F"/>
    <w:rsid w:val="00490F5E"/>
    <w:rsid w:val="00491A75"/>
    <w:rsid w:val="00491DE7"/>
    <w:rsid w:val="00492012"/>
    <w:rsid w:val="00492063"/>
    <w:rsid w:val="004933F5"/>
    <w:rsid w:val="00493793"/>
    <w:rsid w:val="00494432"/>
    <w:rsid w:val="004945AA"/>
    <w:rsid w:val="0049466E"/>
    <w:rsid w:val="004949A6"/>
    <w:rsid w:val="00494BE5"/>
    <w:rsid w:val="004956DE"/>
    <w:rsid w:val="00495B56"/>
    <w:rsid w:val="00495EB9"/>
    <w:rsid w:val="00496335"/>
    <w:rsid w:val="004978F1"/>
    <w:rsid w:val="004A0A49"/>
    <w:rsid w:val="004A102B"/>
    <w:rsid w:val="004A14AF"/>
    <w:rsid w:val="004A1ABB"/>
    <w:rsid w:val="004A1CCC"/>
    <w:rsid w:val="004A2971"/>
    <w:rsid w:val="004A3A95"/>
    <w:rsid w:val="004A4C50"/>
    <w:rsid w:val="004A51FB"/>
    <w:rsid w:val="004A555C"/>
    <w:rsid w:val="004A64F9"/>
    <w:rsid w:val="004B058F"/>
    <w:rsid w:val="004B0A01"/>
    <w:rsid w:val="004B136F"/>
    <w:rsid w:val="004B16A0"/>
    <w:rsid w:val="004B200A"/>
    <w:rsid w:val="004B27C6"/>
    <w:rsid w:val="004B29D4"/>
    <w:rsid w:val="004B2B04"/>
    <w:rsid w:val="004B2C83"/>
    <w:rsid w:val="004B4A48"/>
    <w:rsid w:val="004B4DA9"/>
    <w:rsid w:val="004B4ECB"/>
    <w:rsid w:val="004B5CEC"/>
    <w:rsid w:val="004B5D49"/>
    <w:rsid w:val="004B649E"/>
    <w:rsid w:val="004B6566"/>
    <w:rsid w:val="004B66FD"/>
    <w:rsid w:val="004C000B"/>
    <w:rsid w:val="004C116A"/>
    <w:rsid w:val="004C1ADE"/>
    <w:rsid w:val="004C3E9A"/>
    <w:rsid w:val="004C4650"/>
    <w:rsid w:val="004C4CEA"/>
    <w:rsid w:val="004C5086"/>
    <w:rsid w:val="004C520A"/>
    <w:rsid w:val="004C76B9"/>
    <w:rsid w:val="004C7752"/>
    <w:rsid w:val="004C7F4D"/>
    <w:rsid w:val="004D019E"/>
    <w:rsid w:val="004D1189"/>
    <w:rsid w:val="004D19ED"/>
    <w:rsid w:val="004D2A1E"/>
    <w:rsid w:val="004D2C65"/>
    <w:rsid w:val="004D33CA"/>
    <w:rsid w:val="004D36E1"/>
    <w:rsid w:val="004D3C58"/>
    <w:rsid w:val="004D42E4"/>
    <w:rsid w:val="004D4662"/>
    <w:rsid w:val="004D4DE8"/>
    <w:rsid w:val="004D503B"/>
    <w:rsid w:val="004D5DB6"/>
    <w:rsid w:val="004D7370"/>
    <w:rsid w:val="004D7743"/>
    <w:rsid w:val="004E09A7"/>
    <w:rsid w:val="004E26C5"/>
    <w:rsid w:val="004E2A3E"/>
    <w:rsid w:val="004E4888"/>
    <w:rsid w:val="004E4B81"/>
    <w:rsid w:val="004E5931"/>
    <w:rsid w:val="004E6596"/>
    <w:rsid w:val="004E6CD4"/>
    <w:rsid w:val="004E6F83"/>
    <w:rsid w:val="004E7AEE"/>
    <w:rsid w:val="004E7B46"/>
    <w:rsid w:val="004F0589"/>
    <w:rsid w:val="004F0661"/>
    <w:rsid w:val="004F0D95"/>
    <w:rsid w:val="004F1783"/>
    <w:rsid w:val="004F2100"/>
    <w:rsid w:val="004F3311"/>
    <w:rsid w:val="004F371B"/>
    <w:rsid w:val="004F4868"/>
    <w:rsid w:val="004F5320"/>
    <w:rsid w:val="004F5DA7"/>
    <w:rsid w:val="004F606B"/>
    <w:rsid w:val="004F60B3"/>
    <w:rsid w:val="004F6CAF"/>
    <w:rsid w:val="004F6FE9"/>
    <w:rsid w:val="004F794A"/>
    <w:rsid w:val="00500051"/>
    <w:rsid w:val="00500910"/>
    <w:rsid w:val="00500C4B"/>
    <w:rsid w:val="0050114F"/>
    <w:rsid w:val="0050207D"/>
    <w:rsid w:val="00502991"/>
    <w:rsid w:val="00503524"/>
    <w:rsid w:val="00503AE1"/>
    <w:rsid w:val="00503FEC"/>
    <w:rsid w:val="00505266"/>
    <w:rsid w:val="00505A2B"/>
    <w:rsid w:val="00505C4E"/>
    <w:rsid w:val="00506876"/>
    <w:rsid w:val="00506FD7"/>
    <w:rsid w:val="00507509"/>
    <w:rsid w:val="005103F9"/>
    <w:rsid w:val="00511AE9"/>
    <w:rsid w:val="00511F90"/>
    <w:rsid w:val="005127BC"/>
    <w:rsid w:val="0051314F"/>
    <w:rsid w:val="00513269"/>
    <w:rsid w:val="005143CA"/>
    <w:rsid w:val="005164F5"/>
    <w:rsid w:val="00516847"/>
    <w:rsid w:val="0051687C"/>
    <w:rsid w:val="00516C15"/>
    <w:rsid w:val="00516E17"/>
    <w:rsid w:val="00516E50"/>
    <w:rsid w:val="00516EA8"/>
    <w:rsid w:val="00517A38"/>
    <w:rsid w:val="00517D04"/>
    <w:rsid w:val="0052002F"/>
    <w:rsid w:val="005200BF"/>
    <w:rsid w:val="0052049A"/>
    <w:rsid w:val="005206DD"/>
    <w:rsid w:val="005208FD"/>
    <w:rsid w:val="00521C90"/>
    <w:rsid w:val="00521FFA"/>
    <w:rsid w:val="00522655"/>
    <w:rsid w:val="0052265D"/>
    <w:rsid w:val="0052325E"/>
    <w:rsid w:val="005232F2"/>
    <w:rsid w:val="005238F5"/>
    <w:rsid w:val="00523B99"/>
    <w:rsid w:val="00524ABC"/>
    <w:rsid w:val="00524E5A"/>
    <w:rsid w:val="00525EB1"/>
    <w:rsid w:val="005264B3"/>
    <w:rsid w:val="00530511"/>
    <w:rsid w:val="00532324"/>
    <w:rsid w:val="00532D6D"/>
    <w:rsid w:val="005338C7"/>
    <w:rsid w:val="005339AC"/>
    <w:rsid w:val="00533C02"/>
    <w:rsid w:val="0053472A"/>
    <w:rsid w:val="00536444"/>
    <w:rsid w:val="00536D13"/>
    <w:rsid w:val="00537927"/>
    <w:rsid w:val="00540EAA"/>
    <w:rsid w:val="00542950"/>
    <w:rsid w:val="00543381"/>
    <w:rsid w:val="0054366A"/>
    <w:rsid w:val="00544065"/>
    <w:rsid w:val="00544719"/>
    <w:rsid w:val="00544742"/>
    <w:rsid w:val="0054538E"/>
    <w:rsid w:val="00545D68"/>
    <w:rsid w:val="00546494"/>
    <w:rsid w:val="00547052"/>
    <w:rsid w:val="00547974"/>
    <w:rsid w:val="00547DE5"/>
    <w:rsid w:val="00551A12"/>
    <w:rsid w:val="00551AFC"/>
    <w:rsid w:val="00552624"/>
    <w:rsid w:val="00552B92"/>
    <w:rsid w:val="00555188"/>
    <w:rsid w:val="005551A5"/>
    <w:rsid w:val="005631B9"/>
    <w:rsid w:val="00563555"/>
    <w:rsid w:val="00563C54"/>
    <w:rsid w:val="00563FA3"/>
    <w:rsid w:val="00564114"/>
    <w:rsid w:val="00565C9B"/>
    <w:rsid w:val="00566565"/>
    <w:rsid w:val="00567AE2"/>
    <w:rsid w:val="00570104"/>
    <w:rsid w:val="00570740"/>
    <w:rsid w:val="00570F9D"/>
    <w:rsid w:val="00571B82"/>
    <w:rsid w:val="0057267E"/>
    <w:rsid w:val="00572681"/>
    <w:rsid w:val="005732DE"/>
    <w:rsid w:val="005737BD"/>
    <w:rsid w:val="00573825"/>
    <w:rsid w:val="00573E2B"/>
    <w:rsid w:val="005744CB"/>
    <w:rsid w:val="005746D3"/>
    <w:rsid w:val="00575272"/>
    <w:rsid w:val="00576D5C"/>
    <w:rsid w:val="00576E74"/>
    <w:rsid w:val="00576FA7"/>
    <w:rsid w:val="005772A2"/>
    <w:rsid w:val="00577912"/>
    <w:rsid w:val="00577C69"/>
    <w:rsid w:val="005805F7"/>
    <w:rsid w:val="005809B3"/>
    <w:rsid w:val="005810D5"/>
    <w:rsid w:val="005816C4"/>
    <w:rsid w:val="00581C74"/>
    <w:rsid w:val="00581CF3"/>
    <w:rsid w:val="0058244C"/>
    <w:rsid w:val="00582A09"/>
    <w:rsid w:val="00583CFF"/>
    <w:rsid w:val="0058439C"/>
    <w:rsid w:val="0058450F"/>
    <w:rsid w:val="00584CA7"/>
    <w:rsid w:val="0058611E"/>
    <w:rsid w:val="00587A50"/>
    <w:rsid w:val="0059013F"/>
    <w:rsid w:val="00590807"/>
    <w:rsid w:val="00590A7B"/>
    <w:rsid w:val="00590C0F"/>
    <w:rsid w:val="00590CB1"/>
    <w:rsid w:val="0059149E"/>
    <w:rsid w:val="00591896"/>
    <w:rsid w:val="00591E33"/>
    <w:rsid w:val="005921EE"/>
    <w:rsid w:val="005932D6"/>
    <w:rsid w:val="005936E0"/>
    <w:rsid w:val="00593CB5"/>
    <w:rsid w:val="00594159"/>
    <w:rsid w:val="005951D9"/>
    <w:rsid w:val="00596DAB"/>
    <w:rsid w:val="005A04D8"/>
    <w:rsid w:val="005A084E"/>
    <w:rsid w:val="005A0A75"/>
    <w:rsid w:val="005A197A"/>
    <w:rsid w:val="005A1BC3"/>
    <w:rsid w:val="005A21B9"/>
    <w:rsid w:val="005A2305"/>
    <w:rsid w:val="005A416F"/>
    <w:rsid w:val="005A5D83"/>
    <w:rsid w:val="005A7551"/>
    <w:rsid w:val="005A76DA"/>
    <w:rsid w:val="005A7ED5"/>
    <w:rsid w:val="005B0520"/>
    <w:rsid w:val="005B17E0"/>
    <w:rsid w:val="005B18C8"/>
    <w:rsid w:val="005B1F7D"/>
    <w:rsid w:val="005B278D"/>
    <w:rsid w:val="005B38A5"/>
    <w:rsid w:val="005B3F2D"/>
    <w:rsid w:val="005B4234"/>
    <w:rsid w:val="005B4C12"/>
    <w:rsid w:val="005B76D9"/>
    <w:rsid w:val="005B7FDD"/>
    <w:rsid w:val="005C1743"/>
    <w:rsid w:val="005C287F"/>
    <w:rsid w:val="005C3BF4"/>
    <w:rsid w:val="005C4282"/>
    <w:rsid w:val="005C48DA"/>
    <w:rsid w:val="005C5AE6"/>
    <w:rsid w:val="005C64FA"/>
    <w:rsid w:val="005C6A14"/>
    <w:rsid w:val="005C6C74"/>
    <w:rsid w:val="005C7295"/>
    <w:rsid w:val="005C77D6"/>
    <w:rsid w:val="005D021C"/>
    <w:rsid w:val="005D023B"/>
    <w:rsid w:val="005D03D7"/>
    <w:rsid w:val="005D09C5"/>
    <w:rsid w:val="005D09CE"/>
    <w:rsid w:val="005D0B0D"/>
    <w:rsid w:val="005D0D44"/>
    <w:rsid w:val="005D0DCC"/>
    <w:rsid w:val="005D139E"/>
    <w:rsid w:val="005D1EE3"/>
    <w:rsid w:val="005D2C7A"/>
    <w:rsid w:val="005D54E3"/>
    <w:rsid w:val="005D5A8B"/>
    <w:rsid w:val="005D7DD7"/>
    <w:rsid w:val="005E11AF"/>
    <w:rsid w:val="005E157F"/>
    <w:rsid w:val="005E16A2"/>
    <w:rsid w:val="005E260E"/>
    <w:rsid w:val="005E2E11"/>
    <w:rsid w:val="005E3416"/>
    <w:rsid w:val="005E3662"/>
    <w:rsid w:val="005E36E7"/>
    <w:rsid w:val="005E493D"/>
    <w:rsid w:val="005E4CBB"/>
    <w:rsid w:val="005E593E"/>
    <w:rsid w:val="005E6955"/>
    <w:rsid w:val="005E6D15"/>
    <w:rsid w:val="005E703C"/>
    <w:rsid w:val="005E7292"/>
    <w:rsid w:val="005E77AC"/>
    <w:rsid w:val="005F0668"/>
    <w:rsid w:val="005F09FD"/>
    <w:rsid w:val="005F0B59"/>
    <w:rsid w:val="005F18A3"/>
    <w:rsid w:val="005F32C0"/>
    <w:rsid w:val="005F374C"/>
    <w:rsid w:val="005F41C8"/>
    <w:rsid w:val="005F47D4"/>
    <w:rsid w:val="005F548A"/>
    <w:rsid w:val="005F5506"/>
    <w:rsid w:val="005F770F"/>
    <w:rsid w:val="006012E2"/>
    <w:rsid w:val="00601F17"/>
    <w:rsid w:val="006021BD"/>
    <w:rsid w:val="006024BC"/>
    <w:rsid w:val="00602524"/>
    <w:rsid w:val="006033D4"/>
    <w:rsid w:val="0060532B"/>
    <w:rsid w:val="00606088"/>
    <w:rsid w:val="00606CA3"/>
    <w:rsid w:val="00607F75"/>
    <w:rsid w:val="006102FB"/>
    <w:rsid w:val="006107EC"/>
    <w:rsid w:val="00611366"/>
    <w:rsid w:val="00611CD9"/>
    <w:rsid w:val="00612125"/>
    <w:rsid w:val="006121FE"/>
    <w:rsid w:val="00612ABF"/>
    <w:rsid w:val="00612C5E"/>
    <w:rsid w:val="00613641"/>
    <w:rsid w:val="006138A4"/>
    <w:rsid w:val="00613AB7"/>
    <w:rsid w:val="006143C7"/>
    <w:rsid w:val="006145B1"/>
    <w:rsid w:val="0061474B"/>
    <w:rsid w:val="006166D2"/>
    <w:rsid w:val="006201A9"/>
    <w:rsid w:val="00621ED5"/>
    <w:rsid w:val="00623831"/>
    <w:rsid w:val="00623F70"/>
    <w:rsid w:val="00625A9F"/>
    <w:rsid w:val="0062605C"/>
    <w:rsid w:val="00626393"/>
    <w:rsid w:val="00626873"/>
    <w:rsid w:val="00627601"/>
    <w:rsid w:val="00627FB4"/>
    <w:rsid w:val="006302DD"/>
    <w:rsid w:val="00630572"/>
    <w:rsid w:val="00630CAB"/>
    <w:rsid w:val="006315FD"/>
    <w:rsid w:val="006326E3"/>
    <w:rsid w:val="00632ECF"/>
    <w:rsid w:val="00633979"/>
    <w:rsid w:val="00633C28"/>
    <w:rsid w:val="006343B6"/>
    <w:rsid w:val="00634C88"/>
    <w:rsid w:val="00635E88"/>
    <w:rsid w:val="006364B4"/>
    <w:rsid w:val="006367C4"/>
    <w:rsid w:val="00636BC0"/>
    <w:rsid w:val="00636FDF"/>
    <w:rsid w:val="00637800"/>
    <w:rsid w:val="00640BB7"/>
    <w:rsid w:val="00640C5B"/>
    <w:rsid w:val="00642957"/>
    <w:rsid w:val="00643369"/>
    <w:rsid w:val="00643E4D"/>
    <w:rsid w:val="006449A7"/>
    <w:rsid w:val="00644A29"/>
    <w:rsid w:val="00644B6F"/>
    <w:rsid w:val="00644D9D"/>
    <w:rsid w:val="006457AB"/>
    <w:rsid w:val="006457CF"/>
    <w:rsid w:val="00646036"/>
    <w:rsid w:val="00646C2A"/>
    <w:rsid w:val="00647547"/>
    <w:rsid w:val="00647558"/>
    <w:rsid w:val="00647DA2"/>
    <w:rsid w:val="00647FC3"/>
    <w:rsid w:val="006505F5"/>
    <w:rsid w:val="0065141F"/>
    <w:rsid w:val="006517D7"/>
    <w:rsid w:val="0065196A"/>
    <w:rsid w:val="00652CB3"/>
    <w:rsid w:val="0065378C"/>
    <w:rsid w:val="00653EB2"/>
    <w:rsid w:val="00654C1D"/>
    <w:rsid w:val="006553DB"/>
    <w:rsid w:val="00656750"/>
    <w:rsid w:val="00656F21"/>
    <w:rsid w:val="006570FF"/>
    <w:rsid w:val="0065752B"/>
    <w:rsid w:val="00657FB3"/>
    <w:rsid w:val="006601FC"/>
    <w:rsid w:val="006606DD"/>
    <w:rsid w:val="00660A33"/>
    <w:rsid w:val="00661114"/>
    <w:rsid w:val="0066113B"/>
    <w:rsid w:val="00662A7F"/>
    <w:rsid w:val="00662DDA"/>
    <w:rsid w:val="00664601"/>
    <w:rsid w:val="00664710"/>
    <w:rsid w:val="00664F57"/>
    <w:rsid w:val="00665736"/>
    <w:rsid w:val="00665D7A"/>
    <w:rsid w:val="00666ED5"/>
    <w:rsid w:val="00670C27"/>
    <w:rsid w:val="00673697"/>
    <w:rsid w:val="0067391C"/>
    <w:rsid w:val="00674A27"/>
    <w:rsid w:val="00675134"/>
    <w:rsid w:val="00675605"/>
    <w:rsid w:val="00676784"/>
    <w:rsid w:val="00676B52"/>
    <w:rsid w:val="00680C02"/>
    <w:rsid w:val="0068241C"/>
    <w:rsid w:val="006826FD"/>
    <w:rsid w:val="006828B4"/>
    <w:rsid w:val="00682CB7"/>
    <w:rsid w:val="00685072"/>
    <w:rsid w:val="0068547C"/>
    <w:rsid w:val="0068664D"/>
    <w:rsid w:val="006870B1"/>
    <w:rsid w:val="00687429"/>
    <w:rsid w:val="00690462"/>
    <w:rsid w:val="006908E3"/>
    <w:rsid w:val="00691430"/>
    <w:rsid w:val="00691933"/>
    <w:rsid w:val="00692D05"/>
    <w:rsid w:val="00693C12"/>
    <w:rsid w:val="006962A2"/>
    <w:rsid w:val="00696BE7"/>
    <w:rsid w:val="00696FD0"/>
    <w:rsid w:val="006A00EA"/>
    <w:rsid w:val="006A0847"/>
    <w:rsid w:val="006A1B91"/>
    <w:rsid w:val="006A1D46"/>
    <w:rsid w:val="006A274A"/>
    <w:rsid w:val="006A3D45"/>
    <w:rsid w:val="006A6B07"/>
    <w:rsid w:val="006A6BE5"/>
    <w:rsid w:val="006B01EB"/>
    <w:rsid w:val="006B0B8F"/>
    <w:rsid w:val="006B0DBE"/>
    <w:rsid w:val="006B1661"/>
    <w:rsid w:val="006B21A0"/>
    <w:rsid w:val="006B245D"/>
    <w:rsid w:val="006B445F"/>
    <w:rsid w:val="006B4649"/>
    <w:rsid w:val="006B68A8"/>
    <w:rsid w:val="006B797A"/>
    <w:rsid w:val="006B7DC4"/>
    <w:rsid w:val="006C1F61"/>
    <w:rsid w:val="006C3AAE"/>
    <w:rsid w:val="006C3BA4"/>
    <w:rsid w:val="006C3CBC"/>
    <w:rsid w:val="006C6367"/>
    <w:rsid w:val="006D05A6"/>
    <w:rsid w:val="006D0959"/>
    <w:rsid w:val="006D0E59"/>
    <w:rsid w:val="006D2309"/>
    <w:rsid w:val="006D2B6C"/>
    <w:rsid w:val="006D2CD5"/>
    <w:rsid w:val="006D5084"/>
    <w:rsid w:val="006D6949"/>
    <w:rsid w:val="006E018C"/>
    <w:rsid w:val="006E0380"/>
    <w:rsid w:val="006E165D"/>
    <w:rsid w:val="006E1D1C"/>
    <w:rsid w:val="006E2021"/>
    <w:rsid w:val="006E2876"/>
    <w:rsid w:val="006E2A12"/>
    <w:rsid w:val="006E3F22"/>
    <w:rsid w:val="006E429B"/>
    <w:rsid w:val="006E4406"/>
    <w:rsid w:val="006E4470"/>
    <w:rsid w:val="006E470A"/>
    <w:rsid w:val="006E476A"/>
    <w:rsid w:val="006E5932"/>
    <w:rsid w:val="006E77B2"/>
    <w:rsid w:val="006F00A8"/>
    <w:rsid w:val="006F1258"/>
    <w:rsid w:val="006F1A01"/>
    <w:rsid w:val="006F3F20"/>
    <w:rsid w:val="006F40DE"/>
    <w:rsid w:val="006F4982"/>
    <w:rsid w:val="006F56EF"/>
    <w:rsid w:val="006F580B"/>
    <w:rsid w:val="006F5F8F"/>
    <w:rsid w:val="006F6055"/>
    <w:rsid w:val="006F6234"/>
    <w:rsid w:val="006F632C"/>
    <w:rsid w:val="006F6917"/>
    <w:rsid w:val="006F7577"/>
    <w:rsid w:val="00700E79"/>
    <w:rsid w:val="0070176E"/>
    <w:rsid w:val="00704466"/>
    <w:rsid w:val="00705028"/>
    <w:rsid w:val="00705C60"/>
    <w:rsid w:val="007060FB"/>
    <w:rsid w:val="007062CF"/>
    <w:rsid w:val="00707344"/>
    <w:rsid w:val="00707379"/>
    <w:rsid w:val="007105FC"/>
    <w:rsid w:val="00711A08"/>
    <w:rsid w:val="00711C3A"/>
    <w:rsid w:val="0071204A"/>
    <w:rsid w:val="007120E5"/>
    <w:rsid w:val="007130F9"/>
    <w:rsid w:val="0071569E"/>
    <w:rsid w:val="007158E6"/>
    <w:rsid w:val="007158FE"/>
    <w:rsid w:val="007163EC"/>
    <w:rsid w:val="0071657B"/>
    <w:rsid w:val="00716A8A"/>
    <w:rsid w:val="00717320"/>
    <w:rsid w:val="007215AF"/>
    <w:rsid w:val="00721AB3"/>
    <w:rsid w:val="00722B10"/>
    <w:rsid w:val="00722BC8"/>
    <w:rsid w:val="007230C4"/>
    <w:rsid w:val="00723494"/>
    <w:rsid w:val="00723520"/>
    <w:rsid w:val="00724A7E"/>
    <w:rsid w:val="00724C8A"/>
    <w:rsid w:val="007257E9"/>
    <w:rsid w:val="00725B4E"/>
    <w:rsid w:val="00725FDA"/>
    <w:rsid w:val="00726514"/>
    <w:rsid w:val="00726BFB"/>
    <w:rsid w:val="00727600"/>
    <w:rsid w:val="00727612"/>
    <w:rsid w:val="0072779F"/>
    <w:rsid w:val="00727F63"/>
    <w:rsid w:val="00730F84"/>
    <w:rsid w:val="00730FB2"/>
    <w:rsid w:val="007313BF"/>
    <w:rsid w:val="0073188B"/>
    <w:rsid w:val="00732055"/>
    <w:rsid w:val="0073205B"/>
    <w:rsid w:val="00732AF1"/>
    <w:rsid w:val="00733935"/>
    <w:rsid w:val="00735A5F"/>
    <w:rsid w:val="007365B4"/>
    <w:rsid w:val="007369F0"/>
    <w:rsid w:val="00736A86"/>
    <w:rsid w:val="0073733F"/>
    <w:rsid w:val="00740239"/>
    <w:rsid w:val="00740E85"/>
    <w:rsid w:val="00741093"/>
    <w:rsid w:val="007416ED"/>
    <w:rsid w:val="00741B10"/>
    <w:rsid w:val="00742121"/>
    <w:rsid w:val="00742437"/>
    <w:rsid w:val="0074272B"/>
    <w:rsid w:val="007432B2"/>
    <w:rsid w:val="00743564"/>
    <w:rsid w:val="00743821"/>
    <w:rsid w:val="007454D3"/>
    <w:rsid w:val="00745A14"/>
    <w:rsid w:val="00745D5A"/>
    <w:rsid w:val="00746DE5"/>
    <w:rsid w:val="007470C8"/>
    <w:rsid w:val="007472AF"/>
    <w:rsid w:val="007472EB"/>
    <w:rsid w:val="007475C4"/>
    <w:rsid w:val="00750443"/>
    <w:rsid w:val="007510BA"/>
    <w:rsid w:val="00751B6F"/>
    <w:rsid w:val="00751BD4"/>
    <w:rsid w:val="007522BC"/>
    <w:rsid w:val="007531A3"/>
    <w:rsid w:val="00753D9E"/>
    <w:rsid w:val="00754669"/>
    <w:rsid w:val="0075480E"/>
    <w:rsid w:val="00754CB1"/>
    <w:rsid w:val="00754E35"/>
    <w:rsid w:val="00755714"/>
    <w:rsid w:val="00755A56"/>
    <w:rsid w:val="00756CFD"/>
    <w:rsid w:val="00757EE3"/>
    <w:rsid w:val="00761BA5"/>
    <w:rsid w:val="007620C0"/>
    <w:rsid w:val="007620DC"/>
    <w:rsid w:val="00762EA0"/>
    <w:rsid w:val="007630B5"/>
    <w:rsid w:val="007633E2"/>
    <w:rsid w:val="00763E45"/>
    <w:rsid w:val="007640C5"/>
    <w:rsid w:val="00764EF1"/>
    <w:rsid w:val="00765C9D"/>
    <w:rsid w:val="00767587"/>
    <w:rsid w:val="007719DB"/>
    <w:rsid w:val="00771B5F"/>
    <w:rsid w:val="00771D45"/>
    <w:rsid w:val="00772DD8"/>
    <w:rsid w:val="007730BD"/>
    <w:rsid w:val="00774B1B"/>
    <w:rsid w:val="00774CFF"/>
    <w:rsid w:val="00776616"/>
    <w:rsid w:val="0078051E"/>
    <w:rsid w:val="0078293F"/>
    <w:rsid w:val="00782E6F"/>
    <w:rsid w:val="00783263"/>
    <w:rsid w:val="0078398D"/>
    <w:rsid w:val="00784577"/>
    <w:rsid w:val="00784653"/>
    <w:rsid w:val="00784B30"/>
    <w:rsid w:val="00785E60"/>
    <w:rsid w:val="00786219"/>
    <w:rsid w:val="007870FC"/>
    <w:rsid w:val="00787A11"/>
    <w:rsid w:val="00787D0B"/>
    <w:rsid w:val="0079056C"/>
    <w:rsid w:val="00790C2C"/>
    <w:rsid w:val="00791231"/>
    <w:rsid w:val="00791A03"/>
    <w:rsid w:val="00793291"/>
    <w:rsid w:val="00793635"/>
    <w:rsid w:val="007941D4"/>
    <w:rsid w:val="007955D4"/>
    <w:rsid w:val="00795D6C"/>
    <w:rsid w:val="007A007F"/>
    <w:rsid w:val="007A1427"/>
    <w:rsid w:val="007A1C02"/>
    <w:rsid w:val="007A23A3"/>
    <w:rsid w:val="007A269D"/>
    <w:rsid w:val="007A277E"/>
    <w:rsid w:val="007A27E6"/>
    <w:rsid w:val="007A301C"/>
    <w:rsid w:val="007A3F06"/>
    <w:rsid w:val="007A5A37"/>
    <w:rsid w:val="007A6077"/>
    <w:rsid w:val="007A6F2E"/>
    <w:rsid w:val="007A7156"/>
    <w:rsid w:val="007A7252"/>
    <w:rsid w:val="007A7339"/>
    <w:rsid w:val="007A7665"/>
    <w:rsid w:val="007A7BF3"/>
    <w:rsid w:val="007B2426"/>
    <w:rsid w:val="007B2DC9"/>
    <w:rsid w:val="007B5C24"/>
    <w:rsid w:val="007B7328"/>
    <w:rsid w:val="007B785D"/>
    <w:rsid w:val="007C005A"/>
    <w:rsid w:val="007C0759"/>
    <w:rsid w:val="007C0773"/>
    <w:rsid w:val="007C1B16"/>
    <w:rsid w:val="007C1CFC"/>
    <w:rsid w:val="007C1DF6"/>
    <w:rsid w:val="007C1EDB"/>
    <w:rsid w:val="007C1F7F"/>
    <w:rsid w:val="007C4575"/>
    <w:rsid w:val="007C4E65"/>
    <w:rsid w:val="007C623F"/>
    <w:rsid w:val="007C7510"/>
    <w:rsid w:val="007C7761"/>
    <w:rsid w:val="007D0A26"/>
    <w:rsid w:val="007D305E"/>
    <w:rsid w:val="007D3AA2"/>
    <w:rsid w:val="007D422D"/>
    <w:rsid w:val="007D4519"/>
    <w:rsid w:val="007D4C74"/>
    <w:rsid w:val="007D52D2"/>
    <w:rsid w:val="007D5680"/>
    <w:rsid w:val="007D5C4A"/>
    <w:rsid w:val="007D6EA8"/>
    <w:rsid w:val="007D7642"/>
    <w:rsid w:val="007E064C"/>
    <w:rsid w:val="007E14F1"/>
    <w:rsid w:val="007E279D"/>
    <w:rsid w:val="007E5983"/>
    <w:rsid w:val="007E6C0A"/>
    <w:rsid w:val="007E77F5"/>
    <w:rsid w:val="007E7E12"/>
    <w:rsid w:val="007F0790"/>
    <w:rsid w:val="007F088D"/>
    <w:rsid w:val="007F08EC"/>
    <w:rsid w:val="007F10E5"/>
    <w:rsid w:val="007F1180"/>
    <w:rsid w:val="007F1A91"/>
    <w:rsid w:val="007F2D3B"/>
    <w:rsid w:val="007F3913"/>
    <w:rsid w:val="007F48D9"/>
    <w:rsid w:val="007F4C0E"/>
    <w:rsid w:val="007F5092"/>
    <w:rsid w:val="007F5941"/>
    <w:rsid w:val="007F5B77"/>
    <w:rsid w:val="007F5F6A"/>
    <w:rsid w:val="007F696D"/>
    <w:rsid w:val="00800293"/>
    <w:rsid w:val="00800F43"/>
    <w:rsid w:val="00801E40"/>
    <w:rsid w:val="0080328E"/>
    <w:rsid w:val="00804743"/>
    <w:rsid w:val="00804A7C"/>
    <w:rsid w:val="00805456"/>
    <w:rsid w:val="00805E5C"/>
    <w:rsid w:val="00805FD3"/>
    <w:rsid w:val="00807064"/>
    <w:rsid w:val="0080765F"/>
    <w:rsid w:val="0081010B"/>
    <w:rsid w:val="00810DC7"/>
    <w:rsid w:val="008110C7"/>
    <w:rsid w:val="00811453"/>
    <w:rsid w:val="008137D3"/>
    <w:rsid w:val="00813AE5"/>
    <w:rsid w:val="00813D5E"/>
    <w:rsid w:val="008145FF"/>
    <w:rsid w:val="00814A7B"/>
    <w:rsid w:val="00814F86"/>
    <w:rsid w:val="00815680"/>
    <w:rsid w:val="0081588B"/>
    <w:rsid w:val="00816D0D"/>
    <w:rsid w:val="0081747E"/>
    <w:rsid w:val="00817AD1"/>
    <w:rsid w:val="008205BD"/>
    <w:rsid w:val="008206F1"/>
    <w:rsid w:val="0082157A"/>
    <w:rsid w:val="0082163C"/>
    <w:rsid w:val="00822467"/>
    <w:rsid w:val="00822CAB"/>
    <w:rsid w:val="00823180"/>
    <w:rsid w:val="00823A30"/>
    <w:rsid w:val="00823DD1"/>
    <w:rsid w:val="008251F1"/>
    <w:rsid w:val="008254C8"/>
    <w:rsid w:val="0082553D"/>
    <w:rsid w:val="00826DA5"/>
    <w:rsid w:val="00827219"/>
    <w:rsid w:val="00827440"/>
    <w:rsid w:val="0082767D"/>
    <w:rsid w:val="00827FB6"/>
    <w:rsid w:val="00831928"/>
    <w:rsid w:val="00831CB0"/>
    <w:rsid w:val="008328AA"/>
    <w:rsid w:val="0083357A"/>
    <w:rsid w:val="00833755"/>
    <w:rsid w:val="00833AE7"/>
    <w:rsid w:val="00833CE1"/>
    <w:rsid w:val="008343FE"/>
    <w:rsid w:val="00834784"/>
    <w:rsid w:val="00834A63"/>
    <w:rsid w:val="0083507E"/>
    <w:rsid w:val="00836715"/>
    <w:rsid w:val="00836EA7"/>
    <w:rsid w:val="0084060F"/>
    <w:rsid w:val="00840A26"/>
    <w:rsid w:val="00840CD7"/>
    <w:rsid w:val="008421B5"/>
    <w:rsid w:val="00843526"/>
    <w:rsid w:val="008439E0"/>
    <w:rsid w:val="00843F06"/>
    <w:rsid w:val="00844A72"/>
    <w:rsid w:val="0084687D"/>
    <w:rsid w:val="00846DAF"/>
    <w:rsid w:val="00846EB6"/>
    <w:rsid w:val="00847916"/>
    <w:rsid w:val="00847D0E"/>
    <w:rsid w:val="00850E53"/>
    <w:rsid w:val="008524C3"/>
    <w:rsid w:val="008530DD"/>
    <w:rsid w:val="0085315D"/>
    <w:rsid w:val="008532AA"/>
    <w:rsid w:val="0085343C"/>
    <w:rsid w:val="00853C1B"/>
    <w:rsid w:val="00853EC6"/>
    <w:rsid w:val="00854D70"/>
    <w:rsid w:val="00855D13"/>
    <w:rsid w:val="00855E15"/>
    <w:rsid w:val="00856029"/>
    <w:rsid w:val="008571CA"/>
    <w:rsid w:val="008573A3"/>
    <w:rsid w:val="008621B3"/>
    <w:rsid w:val="00862740"/>
    <w:rsid w:val="008633F6"/>
    <w:rsid w:val="00863B41"/>
    <w:rsid w:val="0086409B"/>
    <w:rsid w:val="008648E3"/>
    <w:rsid w:val="00864B0B"/>
    <w:rsid w:val="00865191"/>
    <w:rsid w:val="00866540"/>
    <w:rsid w:val="00866E5A"/>
    <w:rsid w:val="008674A1"/>
    <w:rsid w:val="00867999"/>
    <w:rsid w:val="00867B7C"/>
    <w:rsid w:val="00870831"/>
    <w:rsid w:val="00870B18"/>
    <w:rsid w:val="00870C4D"/>
    <w:rsid w:val="008717AB"/>
    <w:rsid w:val="0087187B"/>
    <w:rsid w:val="00872FBD"/>
    <w:rsid w:val="00873E3D"/>
    <w:rsid w:val="00875248"/>
    <w:rsid w:val="008758F7"/>
    <w:rsid w:val="00876B24"/>
    <w:rsid w:val="008810FD"/>
    <w:rsid w:val="0088227F"/>
    <w:rsid w:val="00882343"/>
    <w:rsid w:val="00882630"/>
    <w:rsid w:val="00882CC2"/>
    <w:rsid w:val="00882F19"/>
    <w:rsid w:val="0088357A"/>
    <w:rsid w:val="00883B48"/>
    <w:rsid w:val="008846BE"/>
    <w:rsid w:val="00885B8B"/>
    <w:rsid w:val="00886089"/>
    <w:rsid w:val="00886352"/>
    <w:rsid w:val="00886BC4"/>
    <w:rsid w:val="00887E6F"/>
    <w:rsid w:val="00887F23"/>
    <w:rsid w:val="0089080F"/>
    <w:rsid w:val="008910A7"/>
    <w:rsid w:val="00893D6A"/>
    <w:rsid w:val="00894370"/>
    <w:rsid w:val="0089472E"/>
    <w:rsid w:val="00894DDE"/>
    <w:rsid w:val="00895045"/>
    <w:rsid w:val="00895C62"/>
    <w:rsid w:val="00895DB7"/>
    <w:rsid w:val="00896FA0"/>
    <w:rsid w:val="008974BF"/>
    <w:rsid w:val="008A0B00"/>
    <w:rsid w:val="008A100B"/>
    <w:rsid w:val="008A2215"/>
    <w:rsid w:val="008A27CE"/>
    <w:rsid w:val="008A3AC1"/>
    <w:rsid w:val="008A4101"/>
    <w:rsid w:val="008A41DF"/>
    <w:rsid w:val="008A4254"/>
    <w:rsid w:val="008A48C8"/>
    <w:rsid w:val="008A4B9A"/>
    <w:rsid w:val="008A549D"/>
    <w:rsid w:val="008A556F"/>
    <w:rsid w:val="008A590E"/>
    <w:rsid w:val="008A65A4"/>
    <w:rsid w:val="008A7AF2"/>
    <w:rsid w:val="008A7D27"/>
    <w:rsid w:val="008B21A0"/>
    <w:rsid w:val="008B2EB4"/>
    <w:rsid w:val="008B3876"/>
    <w:rsid w:val="008B41F1"/>
    <w:rsid w:val="008B4517"/>
    <w:rsid w:val="008B4CE5"/>
    <w:rsid w:val="008B53EA"/>
    <w:rsid w:val="008B55E1"/>
    <w:rsid w:val="008B592B"/>
    <w:rsid w:val="008B6528"/>
    <w:rsid w:val="008B7AB0"/>
    <w:rsid w:val="008B7FEA"/>
    <w:rsid w:val="008C1A6A"/>
    <w:rsid w:val="008C20A0"/>
    <w:rsid w:val="008C26D7"/>
    <w:rsid w:val="008C279F"/>
    <w:rsid w:val="008C2C60"/>
    <w:rsid w:val="008C329C"/>
    <w:rsid w:val="008C3505"/>
    <w:rsid w:val="008C3640"/>
    <w:rsid w:val="008C37E4"/>
    <w:rsid w:val="008C4DD0"/>
    <w:rsid w:val="008C6269"/>
    <w:rsid w:val="008D02D9"/>
    <w:rsid w:val="008D0CAB"/>
    <w:rsid w:val="008D0DD1"/>
    <w:rsid w:val="008D1898"/>
    <w:rsid w:val="008D264F"/>
    <w:rsid w:val="008D2D50"/>
    <w:rsid w:val="008D2FA3"/>
    <w:rsid w:val="008D3BF9"/>
    <w:rsid w:val="008D3DB6"/>
    <w:rsid w:val="008D4772"/>
    <w:rsid w:val="008D4865"/>
    <w:rsid w:val="008D5DD5"/>
    <w:rsid w:val="008D691A"/>
    <w:rsid w:val="008D6D8B"/>
    <w:rsid w:val="008E003D"/>
    <w:rsid w:val="008E0A41"/>
    <w:rsid w:val="008E2239"/>
    <w:rsid w:val="008E264C"/>
    <w:rsid w:val="008E2A04"/>
    <w:rsid w:val="008E46FD"/>
    <w:rsid w:val="008E69BD"/>
    <w:rsid w:val="008E6AA3"/>
    <w:rsid w:val="008E7E36"/>
    <w:rsid w:val="008F0093"/>
    <w:rsid w:val="008F116B"/>
    <w:rsid w:val="008F15F5"/>
    <w:rsid w:val="008F2605"/>
    <w:rsid w:val="008F2992"/>
    <w:rsid w:val="008F2A03"/>
    <w:rsid w:val="008F45BC"/>
    <w:rsid w:val="008F7C13"/>
    <w:rsid w:val="009002CD"/>
    <w:rsid w:val="0090124E"/>
    <w:rsid w:val="00901A04"/>
    <w:rsid w:val="00902146"/>
    <w:rsid w:val="0090290B"/>
    <w:rsid w:val="00903646"/>
    <w:rsid w:val="0090370C"/>
    <w:rsid w:val="009039D8"/>
    <w:rsid w:val="0090744B"/>
    <w:rsid w:val="00907644"/>
    <w:rsid w:val="009107DF"/>
    <w:rsid w:val="0091196A"/>
    <w:rsid w:val="00911F74"/>
    <w:rsid w:val="0091206A"/>
    <w:rsid w:val="009121B2"/>
    <w:rsid w:val="0091373A"/>
    <w:rsid w:val="00913C09"/>
    <w:rsid w:val="0091461B"/>
    <w:rsid w:val="00915D52"/>
    <w:rsid w:val="00916A61"/>
    <w:rsid w:val="00917521"/>
    <w:rsid w:val="00921BB3"/>
    <w:rsid w:val="0092233C"/>
    <w:rsid w:val="009225F3"/>
    <w:rsid w:val="00922729"/>
    <w:rsid w:val="00923212"/>
    <w:rsid w:val="00923E82"/>
    <w:rsid w:val="009254E4"/>
    <w:rsid w:val="00925A31"/>
    <w:rsid w:val="00925F45"/>
    <w:rsid w:val="0092615B"/>
    <w:rsid w:val="00926254"/>
    <w:rsid w:val="00926757"/>
    <w:rsid w:val="0093067E"/>
    <w:rsid w:val="00931537"/>
    <w:rsid w:val="0093179D"/>
    <w:rsid w:val="00931EF7"/>
    <w:rsid w:val="00932124"/>
    <w:rsid w:val="009326C8"/>
    <w:rsid w:val="00932728"/>
    <w:rsid w:val="009328F6"/>
    <w:rsid w:val="00933197"/>
    <w:rsid w:val="00933CED"/>
    <w:rsid w:val="00933EC5"/>
    <w:rsid w:val="00934C4A"/>
    <w:rsid w:val="00935715"/>
    <w:rsid w:val="00935A48"/>
    <w:rsid w:val="00935AE2"/>
    <w:rsid w:val="00936613"/>
    <w:rsid w:val="0094057D"/>
    <w:rsid w:val="00941489"/>
    <w:rsid w:val="00942BBC"/>
    <w:rsid w:val="00944DB6"/>
    <w:rsid w:val="00944F28"/>
    <w:rsid w:val="00945822"/>
    <w:rsid w:val="00945946"/>
    <w:rsid w:val="00945D7E"/>
    <w:rsid w:val="00945DF4"/>
    <w:rsid w:val="00947C19"/>
    <w:rsid w:val="00950713"/>
    <w:rsid w:val="0095121F"/>
    <w:rsid w:val="00952195"/>
    <w:rsid w:val="00953A96"/>
    <w:rsid w:val="009546ED"/>
    <w:rsid w:val="0095559A"/>
    <w:rsid w:val="009564F5"/>
    <w:rsid w:val="00957E5F"/>
    <w:rsid w:val="00957E68"/>
    <w:rsid w:val="00960237"/>
    <w:rsid w:val="009608DF"/>
    <w:rsid w:val="00960EE0"/>
    <w:rsid w:val="009615A5"/>
    <w:rsid w:val="009617F5"/>
    <w:rsid w:val="009626CB"/>
    <w:rsid w:val="0096484B"/>
    <w:rsid w:val="00965027"/>
    <w:rsid w:val="00965331"/>
    <w:rsid w:val="00967177"/>
    <w:rsid w:val="0097326F"/>
    <w:rsid w:val="0097478E"/>
    <w:rsid w:val="00975E4C"/>
    <w:rsid w:val="00977C52"/>
    <w:rsid w:val="009800C6"/>
    <w:rsid w:val="00980440"/>
    <w:rsid w:val="009815F7"/>
    <w:rsid w:val="009818A3"/>
    <w:rsid w:val="009834A9"/>
    <w:rsid w:val="0098406F"/>
    <w:rsid w:val="00984C2C"/>
    <w:rsid w:val="00986CE5"/>
    <w:rsid w:val="00986D98"/>
    <w:rsid w:val="00987124"/>
    <w:rsid w:val="0099025F"/>
    <w:rsid w:val="00990555"/>
    <w:rsid w:val="0099275C"/>
    <w:rsid w:val="00992BAF"/>
    <w:rsid w:val="00993D91"/>
    <w:rsid w:val="00994536"/>
    <w:rsid w:val="00995BC3"/>
    <w:rsid w:val="0099615C"/>
    <w:rsid w:val="009962D7"/>
    <w:rsid w:val="0099641D"/>
    <w:rsid w:val="009979BE"/>
    <w:rsid w:val="009A0EC6"/>
    <w:rsid w:val="009A2052"/>
    <w:rsid w:val="009A32A4"/>
    <w:rsid w:val="009A5759"/>
    <w:rsid w:val="009A59BD"/>
    <w:rsid w:val="009B1191"/>
    <w:rsid w:val="009B3D9F"/>
    <w:rsid w:val="009B3E73"/>
    <w:rsid w:val="009B4011"/>
    <w:rsid w:val="009B56A3"/>
    <w:rsid w:val="009B5F08"/>
    <w:rsid w:val="009B6D74"/>
    <w:rsid w:val="009B76A5"/>
    <w:rsid w:val="009C035F"/>
    <w:rsid w:val="009C0463"/>
    <w:rsid w:val="009C060E"/>
    <w:rsid w:val="009C1D34"/>
    <w:rsid w:val="009C20F9"/>
    <w:rsid w:val="009C2E81"/>
    <w:rsid w:val="009C3009"/>
    <w:rsid w:val="009C4069"/>
    <w:rsid w:val="009C4821"/>
    <w:rsid w:val="009C6583"/>
    <w:rsid w:val="009C6974"/>
    <w:rsid w:val="009C7527"/>
    <w:rsid w:val="009C790A"/>
    <w:rsid w:val="009C7945"/>
    <w:rsid w:val="009C7C2A"/>
    <w:rsid w:val="009D089B"/>
    <w:rsid w:val="009D19F4"/>
    <w:rsid w:val="009D218F"/>
    <w:rsid w:val="009D2CFE"/>
    <w:rsid w:val="009D4F27"/>
    <w:rsid w:val="009D5E9B"/>
    <w:rsid w:val="009D5F72"/>
    <w:rsid w:val="009D65A0"/>
    <w:rsid w:val="009D6646"/>
    <w:rsid w:val="009D68E0"/>
    <w:rsid w:val="009D729D"/>
    <w:rsid w:val="009D7592"/>
    <w:rsid w:val="009D79A1"/>
    <w:rsid w:val="009D7BAD"/>
    <w:rsid w:val="009D7F77"/>
    <w:rsid w:val="009E143F"/>
    <w:rsid w:val="009E2136"/>
    <w:rsid w:val="009E28A9"/>
    <w:rsid w:val="009E3FDF"/>
    <w:rsid w:val="009E431F"/>
    <w:rsid w:val="009E600B"/>
    <w:rsid w:val="009F0A87"/>
    <w:rsid w:val="009F1923"/>
    <w:rsid w:val="009F2397"/>
    <w:rsid w:val="009F3A27"/>
    <w:rsid w:val="009F3B3A"/>
    <w:rsid w:val="009F448C"/>
    <w:rsid w:val="009F44FD"/>
    <w:rsid w:val="009F52BE"/>
    <w:rsid w:val="009F54FE"/>
    <w:rsid w:val="009F5623"/>
    <w:rsid w:val="009F6509"/>
    <w:rsid w:val="009F65E6"/>
    <w:rsid w:val="009F687B"/>
    <w:rsid w:val="009F7642"/>
    <w:rsid w:val="00A00DCB"/>
    <w:rsid w:val="00A01134"/>
    <w:rsid w:val="00A012B0"/>
    <w:rsid w:val="00A019CE"/>
    <w:rsid w:val="00A01D85"/>
    <w:rsid w:val="00A0259A"/>
    <w:rsid w:val="00A0283C"/>
    <w:rsid w:val="00A067DF"/>
    <w:rsid w:val="00A06CE7"/>
    <w:rsid w:val="00A072A8"/>
    <w:rsid w:val="00A07AFB"/>
    <w:rsid w:val="00A103AC"/>
    <w:rsid w:val="00A10ED9"/>
    <w:rsid w:val="00A1150D"/>
    <w:rsid w:val="00A116FC"/>
    <w:rsid w:val="00A12EAA"/>
    <w:rsid w:val="00A13012"/>
    <w:rsid w:val="00A1326B"/>
    <w:rsid w:val="00A162FD"/>
    <w:rsid w:val="00A16FE9"/>
    <w:rsid w:val="00A200D6"/>
    <w:rsid w:val="00A208F3"/>
    <w:rsid w:val="00A219E2"/>
    <w:rsid w:val="00A22772"/>
    <w:rsid w:val="00A22F8B"/>
    <w:rsid w:val="00A2326E"/>
    <w:rsid w:val="00A2327E"/>
    <w:rsid w:val="00A2567B"/>
    <w:rsid w:val="00A25A4A"/>
    <w:rsid w:val="00A260B1"/>
    <w:rsid w:val="00A26986"/>
    <w:rsid w:val="00A26E65"/>
    <w:rsid w:val="00A27B4D"/>
    <w:rsid w:val="00A303D9"/>
    <w:rsid w:val="00A304B6"/>
    <w:rsid w:val="00A30529"/>
    <w:rsid w:val="00A3061F"/>
    <w:rsid w:val="00A30846"/>
    <w:rsid w:val="00A30B02"/>
    <w:rsid w:val="00A315E9"/>
    <w:rsid w:val="00A32622"/>
    <w:rsid w:val="00A32D9E"/>
    <w:rsid w:val="00A338F7"/>
    <w:rsid w:val="00A33ADB"/>
    <w:rsid w:val="00A3411D"/>
    <w:rsid w:val="00A34636"/>
    <w:rsid w:val="00A3480B"/>
    <w:rsid w:val="00A34EF2"/>
    <w:rsid w:val="00A37F74"/>
    <w:rsid w:val="00A37F92"/>
    <w:rsid w:val="00A37FBD"/>
    <w:rsid w:val="00A40905"/>
    <w:rsid w:val="00A42AB6"/>
    <w:rsid w:val="00A43A3C"/>
    <w:rsid w:val="00A43A83"/>
    <w:rsid w:val="00A44344"/>
    <w:rsid w:val="00A44C7C"/>
    <w:rsid w:val="00A45259"/>
    <w:rsid w:val="00A45841"/>
    <w:rsid w:val="00A46466"/>
    <w:rsid w:val="00A50BE5"/>
    <w:rsid w:val="00A516B8"/>
    <w:rsid w:val="00A521B5"/>
    <w:rsid w:val="00A522DB"/>
    <w:rsid w:val="00A53230"/>
    <w:rsid w:val="00A54094"/>
    <w:rsid w:val="00A546D5"/>
    <w:rsid w:val="00A57697"/>
    <w:rsid w:val="00A57905"/>
    <w:rsid w:val="00A57EA4"/>
    <w:rsid w:val="00A60A07"/>
    <w:rsid w:val="00A614E8"/>
    <w:rsid w:val="00A61956"/>
    <w:rsid w:val="00A6359E"/>
    <w:rsid w:val="00A63609"/>
    <w:rsid w:val="00A638DC"/>
    <w:rsid w:val="00A6459A"/>
    <w:rsid w:val="00A64E9A"/>
    <w:rsid w:val="00A65345"/>
    <w:rsid w:val="00A657C9"/>
    <w:rsid w:val="00A6588F"/>
    <w:rsid w:val="00A658CD"/>
    <w:rsid w:val="00A67525"/>
    <w:rsid w:val="00A67921"/>
    <w:rsid w:val="00A67B86"/>
    <w:rsid w:val="00A67C5E"/>
    <w:rsid w:val="00A71AF3"/>
    <w:rsid w:val="00A71DF8"/>
    <w:rsid w:val="00A7274D"/>
    <w:rsid w:val="00A72F16"/>
    <w:rsid w:val="00A7390B"/>
    <w:rsid w:val="00A74F2D"/>
    <w:rsid w:val="00A76343"/>
    <w:rsid w:val="00A77642"/>
    <w:rsid w:val="00A779AB"/>
    <w:rsid w:val="00A8117B"/>
    <w:rsid w:val="00A81464"/>
    <w:rsid w:val="00A81AB6"/>
    <w:rsid w:val="00A82575"/>
    <w:rsid w:val="00A828AB"/>
    <w:rsid w:val="00A843A9"/>
    <w:rsid w:val="00A85715"/>
    <w:rsid w:val="00A875B9"/>
    <w:rsid w:val="00A87D0A"/>
    <w:rsid w:val="00A9069F"/>
    <w:rsid w:val="00A90BE9"/>
    <w:rsid w:val="00A91404"/>
    <w:rsid w:val="00A91DB4"/>
    <w:rsid w:val="00A923A0"/>
    <w:rsid w:val="00A92439"/>
    <w:rsid w:val="00A92639"/>
    <w:rsid w:val="00A92F09"/>
    <w:rsid w:val="00A9336D"/>
    <w:rsid w:val="00A94D54"/>
    <w:rsid w:val="00A952A0"/>
    <w:rsid w:val="00A95896"/>
    <w:rsid w:val="00A9636A"/>
    <w:rsid w:val="00A9796D"/>
    <w:rsid w:val="00AA0001"/>
    <w:rsid w:val="00AA00F4"/>
    <w:rsid w:val="00AA010C"/>
    <w:rsid w:val="00AA08D8"/>
    <w:rsid w:val="00AA0AE3"/>
    <w:rsid w:val="00AA20AC"/>
    <w:rsid w:val="00AA304A"/>
    <w:rsid w:val="00AA3E45"/>
    <w:rsid w:val="00AA70E9"/>
    <w:rsid w:val="00AB0660"/>
    <w:rsid w:val="00AB0DF3"/>
    <w:rsid w:val="00AB11DF"/>
    <w:rsid w:val="00AB176E"/>
    <w:rsid w:val="00AB17E1"/>
    <w:rsid w:val="00AB1DE1"/>
    <w:rsid w:val="00AB2202"/>
    <w:rsid w:val="00AB234C"/>
    <w:rsid w:val="00AB2689"/>
    <w:rsid w:val="00AB3E0F"/>
    <w:rsid w:val="00AB5190"/>
    <w:rsid w:val="00AB5353"/>
    <w:rsid w:val="00AB5AB1"/>
    <w:rsid w:val="00AB7B20"/>
    <w:rsid w:val="00AC0CAE"/>
    <w:rsid w:val="00AC193F"/>
    <w:rsid w:val="00AC1A50"/>
    <w:rsid w:val="00AC2D5F"/>
    <w:rsid w:val="00AC3E0F"/>
    <w:rsid w:val="00AC4344"/>
    <w:rsid w:val="00AC435F"/>
    <w:rsid w:val="00AC44A4"/>
    <w:rsid w:val="00AC53B2"/>
    <w:rsid w:val="00AC5E69"/>
    <w:rsid w:val="00AC63FB"/>
    <w:rsid w:val="00AC6AEA"/>
    <w:rsid w:val="00AC6D88"/>
    <w:rsid w:val="00AC6D8F"/>
    <w:rsid w:val="00AC6F35"/>
    <w:rsid w:val="00AC7109"/>
    <w:rsid w:val="00AC7AF6"/>
    <w:rsid w:val="00AC7B68"/>
    <w:rsid w:val="00AC7CE6"/>
    <w:rsid w:val="00AD1323"/>
    <w:rsid w:val="00AD20BD"/>
    <w:rsid w:val="00AD23F4"/>
    <w:rsid w:val="00AD2926"/>
    <w:rsid w:val="00AD29F6"/>
    <w:rsid w:val="00AD376E"/>
    <w:rsid w:val="00AD3ABF"/>
    <w:rsid w:val="00AD3E49"/>
    <w:rsid w:val="00AD455D"/>
    <w:rsid w:val="00AD5214"/>
    <w:rsid w:val="00AD7BC4"/>
    <w:rsid w:val="00AD7F4E"/>
    <w:rsid w:val="00AE0DF7"/>
    <w:rsid w:val="00AE18F3"/>
    <w:rsid w:val="00AE1C26"/>
    <w:rsid w:val="00AE265D"/>
    <w:rsid w:val="00AE3969"/>
    <w:rsid w:val="00AE3A5A"/>
    <w:rsid w:val="00AE3B26"/>
    <w:rsid w:val="00AE3D97"/>
    <w:rsid w:val="00AE47A1"/>
    <w:rsid w:val="00AE4DB1"/>
    <w:rsid w:val="00AE6747"/>
    <w:rsid w:val="00AE7B18"/>
    <w:rsid w:val="00AF011D"/>
    <w:rsid w:val="00AF01AF"/>
    <w:rsid w:val="00AF040D"/>
    <w:rsid w:val="00AF05A2"/>
    <w:rsid w:val="00AF0820"/>
    <w:rsid w:val="00AF0A57"/>
    <w:rsid w:val="00AF10AD"/>
    <w:rsid w:val="00AF1CC8"/>
    <w:rsid w:val="00AF1E96"/>
    <w:rsid w:val="00AF293E"/>
    <w:rsid w:val="00AF2A74"/>
    <w:rsid w:val="00AF3104"/>
    <w:rsid w:val="00AF3229"/>
    <w:rsid w:val="00AF39FB"/>
    <w:rsid w:val="00AF4D59"/>
    <w:rsid w:val="00AF4F14"/>
    <w:rsid w:val="00AF512F"/>
    <w:rsid w:val="00AF573B"/>
    <w:rsid w:val="00AF591E"/>
    <w:rsid w:val="00AF66D6"/>
    <w:rsid w:val="00AF74E3"/>
    <w:rsid w:val="00B00E01"/>
    <w:rsid w:val="00B01534"/>
    <w:rsid w:val="00B018C8"/>
    <w:rsid w:val="00B03167"/>
    <w:rsid w:val="00B03A8F"/>
    <w:rsid w:val="00B03CBA"/>
    <w:rsid w:val="00B04B99"/>
    <w:rsid w:val="00B0579C"/>
    <w:rsid w:val="00B060C4"/>
    <w:rsid w:val="00B061C1"/>
    <w:rsid w:val="00B06648"/>
    <w:rsid w:val="00B067B3"/>
    <w:rsid w:val="00B06B1B"/>
    <w:rsid w:val="00B06C26"/>
    <w:rsid w:val="00B072A5"/>
    <w:rsid w:val="00B072B5"/>
    <w:rsid w:val="00B12056"/>
    <w:rsid w:val="00B12496"/>
    <w:rsid w:val="00B128C7"/>
    <w:rsid w:val="00B13209"/>
    <w:rsid w:val="00B136E7"/>
    <w:rsid w:val="00B15BEB"/>
    <w:rsid w:val="00B16142"/>
    <w:rsid w:val="00B16F43"/>
    <w:rsid w:val="00B178BD"/>
    <w:rsid w:val="00B17EA9"/>
    <w:rsid w:val="00B21086"/>
    <w:rsid w:val="00B2109F"/>
    <w:rsid w:val="00B219AA"/>
    <w:rsid w:val="00B21B60"/>
    <w:rsid w:val="00B222A9"/>
    <w:rsid w:val="00B227FC"/>
    <w:rsid w:val="00B22D59"/>
    <w:rsid w:val="00B23A78"/>
    <w:rsid w:val="00B24202"/>
    <w:rsid w:val="00B25722"/>
    <w:rsid w:val="00B26BE4"/>
    <w:rsid w:val="00B27B57"/>
    <w:rsid w:val="00B3088B"/>
    <w:rsid w:val="00B30C10"/>
    <w:rsid w:val="00B32991"/>
    <w:rsid w:val="00B33636"/>
    <w:rsid w:val="00B36483"/>
    <w:rsid w:val="00B36AE1"/>
    <w:rsid w:val="00B374FF"/>
    <w:rsid w:val="00B37F18"/>
    <w:rsid w:val="00B41230"/>
    <w:rsid w:val="00B43182"/>
    <w:rsid w:val="00B44202"/>
    <w:rsid w:val="00B473B1"/>
    <w:rsid w:val="00B51F12"/>
    <w:rsid w:val="00B528FF"/>
    <w:rsid w:val="00B532FA"/>
    <w:rsid w:val="00B5370A"/>
    <w:rsid w:val="00B53A08"/>
    <w:rsid w:val="00B540B7"/>
    <w:rsid w:val="00B543A5"/>
    <w:rsid w:val="00B5447C"/>
    <w:rsid w:val="00B54756"/>
    <w:rsid w:val="00B54774"/>
    <w:rsid w:val="00B5574A"/>
    <w:rsid w:val="00B55BEA"/>
    <w:rsid w:val="00B55D28"/>
    <w:rsid w:val="00B55F14"/>
    <w:rsid w:val="00B569C9"/>
    <w:rsid w:val="00B57483"/>
    <w:rsid w:val="00B57E4B"/>
    <w:rsid w:val="00B60D5B"/>
    <w:rsid w:val="00B616B9"/>
    <w:rsid w:val="00B61BB8"/>
    <w:rsid w:val="00B6221A"/>
    <w:rsid w:val="00B62560"/>
    <w:rsid w:val="00B647D7"/>
    <w:rsid w:val="00B649C5"/>
    <w:rsid w:val="00B66648"/>
    <w:rsid w:val="00B668B7"/>
    <w:rsid w:val="00B67C1A"/>
    <w:rsid w:val="00B67C84"/>
    <w:rsid w:val="00B701FA"/>
    <w:rsid w:val="00B716CF"/>
    <w:rsid w:val="00B71883"/>
    <w:rsid w:val="00B71D61"/>
    <w:rsid w:val="00B71EFD"/>
    <w:rsid w:val="00B72231"/>
    <w:rsid w:val="00B72ACE"/>
    <w:rsid w:val="00B72D3C"/>
    <w:rsid w:val="00B74015"/>
    <w:rsid w:val="00B75F9C"/>
    <w:rsid w:val="00B76290"/>
    <w:rsid w:val="00B764DF"/>
    <w:rsid w:val="00B81C96"/>
    <w:rsid w:val="00B8270C"/>
    <w:rsid w:val="00B8294B"/>
    <w:rsid w:val="00B82996"/>
    <w:rsid w:val="00B82B38"/>
    <w:rsid w:val="00B83E1C"/>
    <w:rsid w:val="00B83E6B"/>
    <w:rsid w:val="00B86977"/>
    <w:rsid w:val="00B87895"/>
    <w:rsid w:val="00B9000A"/>
    <w:rsid w:val="00B919B7"/>
    <w:rsid w:val="00B93C48"/>
    <w:rsid w:val="00B9683F"/>
    <w:rsid w:val="00B97558"/>
    <w:rsid w:val="00B97590"/>
    <w:rsid w:val="00B977FF"/>
    <w:rsid w:val="00B97BB0"/>
    <w:rsid w:val="00BA130A"/>
    <w:rsid w:val="00BA1434"/>
    <w:rsid w:val="00BA17F5"/>
    <w:rsid w:val="00BA1E2F"/>
    <w:rsid w:val="00BA2610"/>
    <w:rsid w:val="00BA2D63"/>
    <w:rsid w:val="00BA30A3"/>
    <w:rsid w:val="00BA3162"/>
    <w:rsid w:val="00BA32D2"/>
    <w:rsid w:val="00BA41D4"/>
    <w:rsid w:val="00BA4A34"/>
    <w:rsid w:val="00BA4E93"/>
    <w:rsid w:val="00BA563E"/>
    <w:rsid w:val="00BA638C"/>
    <w:rsid w:val="00BA6B74"/>
    <w:rsid w:val="00BA6E04"/>
    <w:rsid w:val="00BA73DA"/>
    <w:rsid w:val="00BB1A70"/>
    <w:rsid w:val="00BB1AB8"/>
    <w:rsid w:val="00BB2691"/>
    <w:rsid w:val="00BB2B9D"/>
    <w:rsid w:val="00BB2F50"/>
    <w:rsid w:val="00BB31C5"/>
    <w:rsid w:val="00BB54A1"/>
    <w:rsid w:val="00BB569D"/>
    <w:rsid w:val="00BB5E19"/>
    <w:rsid w:val="00BB62CC"/>
    <w:rsid w:val="00BB6D74"/>
    <w:rsid w:val="00BB71BE"/>
    <w:rsid w:val="00BC0D8F"/>
    <w:rsid w:val="00BC1275"/>
    <w:rsid w:val="00BC1461"/>
    <w:rsid w:val="00BC15F7"/>
    <w:rsid w:val="00BC1E95"/>
    <w:rsid w:val="00BC1F31"/>
    <w:rsid w:val="00BC200E"/>
    <w:rsid w:val="00BC2573"/>
    <w:rsid w:val="00BC3827"/>
    <w:rsid w:val="00BC456B"/>
    <w:rsid w:val="00BC5584"/>
    <w:rsid w:val="00BC5610"/>
    <w:rsid w:val="00BC5C22"/>
    <w:rsid w:val="00BC6533"/>
    <w:rsid w:val="00BD11CD"/>
    <w:rsid w:val="00BD1D99"/>
    <w:rsid w:val="00BD2E52"/>
    <w:rsid w:val="00BD396A"/>
    <w:rsid w:val="00BD5831"/>
    <w:rsid w:val="00BE0B05"/>
    <w:rsid w:val="00BE25C1"/>
    <w:rsid w:val="00BE2653"/>
    <w:rsid w:val="00BE34E8"/>
    <w:rsid w:val="00BE36D8"/>
    <w:rsid w:val="00BE41D7"/>
    <w:rsid w:val="00BE5942"/>
    <w:rsid w:val="00BE7361"/>
    <w:rsid w:val="00BE7575"/>
    <w:rsid w:val="00BF0313"/>
    <w:rsid w:val="00BF0C13"/>
    <w:rsid w:val="00BF100A"/>
    <w:rsid w:val="00BF10D5"/>
    <w:rsid w:val="00BF231D"/>
    <w:rsid w:val="00BF2FFD"/>
    <w:rsid w:val="00BF3174"/>
    <w:rsid w:val="00BF3272"/>
    <w:rsid w:val="00BF40D2"/>
    <w:rsid w:val="00BF4574"/>
    <w:rsid w:val="00BF63F0"/>
    <w:rsid w:val="00BF68A4"/>
    <w:rsid w:val="00BF728A"/>
    <w:rsid w:val="00C0037A"/>
    <w:rsid w:val="00C00A53"/>
    <w:rsid w:val="00C00DC1"/>
    <w:rsid w:val="00C039C1"/>
    <w:rsid w:val="00C04321"/>
    <w:rsid w:val="00C04BC2"/>
    <w:rsid w:val="00C05E30"/>
    <w:rsid w:val="00C06379"/>
    <w:rsid w:val="00C06F37"/>
    <w:rsid w:val="00C07913"/>
    <w:rsid w:val="00C07B0F"/>
    <w:rsid w:val="00C106B3"/>
    <w:rsid w:val="00C106DE"/>
    <w:rsid w:val="00C119B9"/>
    <w:rsid w:val="00C12E08"/>
    <w:rsid w:val="00C1382F"/>
    <w:rsid w:val="00C15A36"/>
    <w:rsid w:val="00C15CF1"/>
    <w:rsid w:val="00C167C4"/>
    <w:rsid w:val="00C16F40"/>
    <w:rsid w:val="00C17F08"/>
    <w:rsid w:val="00C17F89"/>
    <w:rsid w:val="00C200C2"/>
    <w:rsid w:val="00C2021B"/>
    <w:rsid w:val="00C209BA"/>
    <w:rsid w:val="00C21FC1"/>
    <w:rsid w:val="00C22E03"/>
    <w:rsid w:val="00C23940"/>
    <w:rsid w:val="00C25B99"/>
    <w:rsid w:val="00C269A9"/>
    <w:rsid w:val="00C27574"/>
    <w:rsid w:val="00C30512"/>
    <w:rsid w:val="00C314E0"/>
    <w:rsid w:val="00C31C96"/>
    <w:rsid w:val="00C31DA6"/>
    <w:rsid w:val="00C33297"/>
    <w:rsid w:val="00C337B5"/>
    <w:rsid w:val="00C343DD"/>
    <w:rsid w:val="00C34B28"/>
    <w:rsid w:val="00C35A0A"/>
    <w:rsid w:val="00C3633A"/>
    <w:rsid w:val="00C37295"/>
    <w:rsid w:val="00C374E4"/>
    <w:rsid w:val="00C37EC9"/>
    <w:rsid w:val="00C403C1"/>
    <w:rsid w:val="00C41A68"/>
    <w:rsid w:val="00C4210B"/>
    <w:rsid w:val="00C42295"/>
    <w:rsid w:val="00C42CDD"/>
    <w:rsid w:val="00C42DFB"/>
    <w:rsid w:val="00C4392D"/>
    <w:rsid w:val="00C439C2"/>
    <w:rsid w:val="00C43D71"/>
    <w:rsid w:val="00C4478E"/>
    <w:rsid w:val="00C46B26"/>
    <w:rsid w:val="00C5076D"/>
    <w:rsid w:val="00C50C09"/>
    <w:rsid w:val="00C50ED5"/>
    <w:rsid w:val="00C517D4"/>
    <w:rsid w:val="00C51EEA"/>
    <w:rsid w:val="00C52D9F"/>
    <w:rsid w:val="00C53A4B"/>
    <w:rsid w:val="00C5420E"/>
    <w:rsid w:val="00C542A4"/>
    <w:rsid w:val="00C545FB"/>
    <w:rsid w:val="00C55648"/>
    <w:rsid w:val="00C55F89"/>
    <w:rsid w:val="00C56009"/>
    <w:rsid w:val="00C571F3"/>
    <w:rsid w:val="00C575AC"/>
    <w:rsid w:val="00C604A0"/>
    <w:rsid w:val="00C60B9D"/>
    <w:rsid w:val="00C62820"/>
    <w:rsid w:val="00C63185"/>
    <w:rsid w:val="00C63AC6"/>
    <w:rsid w:val="00C63D0A"/>
    <w:rsid w:val="00C63E47"/>
    <w:rsid w:val="00C63EFF"/>
    <w:rsid w:val="00C64BC2"/>
    <w:rsid w:val="00C650FF"/>
    <w:rsid w:val="00C66F42"/>
    <w:rsid w:val="00C67310"/>
    <w:rsid w:val="00C67F82"/>
    <w:rsid w:val="00C71CC9"/>
    <w:rsid w:val="00C72BA5"/>
    <w:rsid w:val="00C72EAD"/>
    <w:rsid w:val="00C732B0"/>
    <w:rsid w:val="00C74D53"/>
    <w:rsid w:val="00C74F8C"/>
    <w:rsid w:val="00C754A5"/>
    <w:rsid w:val="00C75633"/>
    <w:rsid w:val="00C75682"/>
    <w:rsid w:val="00C75C6D"/>
    <w:rsid w:val="00C76EA4"/>
    <w:rsid w:val="00C80C76"/>
    <w:rsid w:val="00C82155"/>
    <w:rsid w:val="00C82402"/>
    <w:rsid w:val="00C828E4"/>
    <w:rsid w:val="00C83348"/>
    <w:rsid w:val="00C833E7"/>
    <w:rsid w:val="00C8369F"/>
    <w:rsid w:val="00C83C55"/>
    <w:rsid w:val="00C85C79"/>
    <w:rsid w:val="00C8695B"/>
    <w:rsid w:val="00C86AB7"/>
    <w:rsid w:val="00C87244"/>
    <w:rsid w:val="00C87454"/>
    <w:rsid w:val="00C90069"/>
    <w:rsid w:val="00C90462"/>
    <w:rsid w:val="00C9051E"/>
    <w:rsid w:val="00C90A6C"/>
    <w:rsid w:val="00C90CB8"/>
    <w:rsid w:val="00C91C55"/>
    <w:rsid w:val="00C92A0D"/>
    <w:rsid w:val="00C92CA7"/>
    <w:rsid w:val="00C93788"/>
    <w:rsid w:val="00C946F0"/>
    <w:rsid w:val="00C9498C"/>
    <w:rsid w:val="00C95164"/>
    <w:rsid w:val="00C967EA"/>
    <w:rsid w:val="00C9705F"/>
    <w:rsid w:val="00C977D7"/>
    <w:rsid w:val="00CA00F2"/>
    <w:rsid w:val="00CA05F6"/>
    <w:rsid w:val="00CA2478"/>
    <w:rsid w:val="00CA2816"/>
    <w:rsid w:val="00CA2A75"/>
    <w:rsid w:val="00CA3118"/>
    <w:rsid w:val="00CA3CE6"/>
    <w:rsid w:val="00CA4107"/>
    <w:rsid w:val="00CA4794"/>
    <w:rsid w:val="00CA4F28"/>
    <w:rsid w:val="00CA57DE"/>
    <w:rsid w:val="00CA59F2"/>
    <w:rsid w:val="00CA5F57"/>
    <w:rsid w:val="00CA6E37"/>
    <w:rsid w:val="00CA6E8D"/>
    <w:rsid w:val="00CA746C"/>
    <w:rsid w:val="00CA747C"/>
    <w:rsid w:val="00CA769A"/>
    <w:rsid w:val="00CA775A"/>
    <w:rsid w:val="00CB03C2"/>
    <w:rsid w:val="00CB1FE3"/>
    <w:rsid w:val="00CB2138"/>
    <w:rsid w:val="00CB33EF"/>
    <w:rsid w:val="00CB5997"/>
    <w:rsid w:val="00CB6C32"/>
    <w:rsid w:val="00CB6C5D"/>
    <w:rsid w:val="00CB7BBE"/>
    <w:rsid w:val="00CC0855"/>
    <w:rsid w:val="00CC1A08"/>
    <w:rsid w:val="00CC2223"/>
    <w:rsid w:val="00CC27E4"/>
    <w:rsid w:val="00CC392C"/>
    <w:rsid w:val="00CC5707"/>
    <w:rsid w:val="00CC6F97"/>
    <w:rsid w:val="00CC7727"/>
    <w:rsid w:val="00CC7947"/>
    <w:rsid w:val="00CC7BA5"/>
    <w:rsid w:val="00CD0274"/>
    <w:rsid w:val="00CD09F0"/>
    <w:rsid w:val="00CD0A0A"/>
    <w:rsid w:val="00CD0C7F"/>
    <w:rsid w:val="00CD11C3"/>
    <w:rsid w:val="00CD1241"/>
    <w:rsid w:val="00CD2681"/>
    <w:rsid w:val="00CD3D90"/>
    <w:rsid w:val="00CD3FDE"/>
    <w:rsid w:val="00CD4054"/>
    <w:rsid w:val="00CD451F"/>
    <w:rsid w:val="00CD45B1"/>
    <w:rsid w:val="00CD6EBC"/>
    <w:rsid w:val="00CE0A89"/>
    <w:rsid w:val="00CE0D52"/>
    <w:rsid w:val="00CE0ED4"/>
    <w:rsid w:val="00CE25C3"/>
    <w:rsid w:val="00CE2F54"/>
    <w:rsid w:val="00CE330F"/>
    <w:rsid w:val="00CE42CF"/>
    <w:rsid w:val="00CE7B78"/>
    <w:rsid w:val="00CE7F4B"/>
    <w:rsid w:val="00CF0565"/>
    <w:rsid w:val="00CF0809"/>
    <w:rsid w:val="00CF0F24"/>
    <w:rsid w:val="00CF1B05"/>
    <w:rsid w:val="00CF2D71"/>
    <w:rsid w:val="00CF34E2"/>
    <w:rsid w:val="00CF3DCD"/>
    <w:rsid w:val="00CF427B"/>
    <w:rsid w:val="00CF4E22"/>
    <w:rsid w:val="00CF72CB"/>
    <w:rsid w:val="00D00B05"/>
    <w:rsid w:val="00D00D57"/>
    <w:rsid w:val="00D01421"/>
    <w:rsid w:val="00D04806"/>
    <w:rsid w:val="00D04A78"/>
    <w:rsid w:val="00D04CBB"/>
    <w:rsid w:val="00D04E10"/>
    <w:rsid w:val="00D05A53"/>
    <w:rsid w:val="00D06838"/>
    <w:rsid w:val="00D101E1"/>
    <w:rsid w:val="00D10681"/>
    <w:rsid w:val="00D106B0"/>
    <w:rsid w:val="00D111AB"/>
    <w:rsid w:val="00D1244C"/>
    <w:rsid w:val="00D135B7"/>
    <w:rsid w:val="00D13D91"/>
    <w:rsid w:val="00D15B8F"/>
    <w:rsid w:val="00D15BAA"/>
    <w:rsid w:val="00D15BC9"/>
    <w:rsid w:val="00D17124"/>
    <w:rsid w:val="00D177E7"/>
    <w:rsid w:val="00D179B3"/>
    <w:rsid w:val="00D17EDC"/>
    <w:rsid w:val="00D17F85"/>
    <w:rsid w:val="00D20072"/>
    <w:rsid w:val="00D202B0"/>
    <w:rsid w:val="00D20F5E"/>
    <w:rsid w:val="00D2164D"/>
    <w:rsid w:val="00D230FB"/>
    <w:rsid w:val="00D24038"/>
    <w:rsid w:val="00D24679"/>
    <w:rsid w:val="00D24771"/>
    <w:rsid w:val="00D2508D"/>
    <w:rsid w:val="00D254C0"/>
    <w:rsid w:val="00D26684"/>
    <w:rsid w:val="00D26D5A"/>
    <w:rsid w:val="00D27120"/>
    <w:rsid w:val="00D27576"/>
    <w:rsid w:val="00D27B4D"/>
    <w:rsid w:val="00D27DBD"/>
    <w:rsid w:val="00D30398"/>
    <w:rsid w:val="00D31B87"/>
    <w:rsid w:val="00D325D5"/>
    <w:rsid w:val="00D32BD3"/>
    <w:rsid w:val="00D32CC7"/>
    <w:rsid w:val="00D3408B"/>
    <w:rsid w:val="00D34991"/>
    <w:rsid w:val="00D35346"/>
    <w:rsid w:val="00D35C94"/>
    <w:rsid w:val="00D36592"/>
    <w:rsid w:val="00D36B5C"/>
    <w:rsid w:val="00D408EA"/>
    <w:rsid w:val="00D40EFC"/>
    <w:rsid w:val="00D42494"/>
    <w:rsid w:val="00D43321"/>
    <w:rsid w:val="00D4553F"/>
    <w:rsid w:val="00D463A6"/>
    <w:rsid w:val="00D4709B"/>
    <w:rsid w:val="00D47199"/>
    <w:rsid w:val="00D477D9"/>
    <w:rsid w:val="00D501C8"/>
    <w:rsid w:val="00D509DD"/>
    <w:rsid w:val="00D51517"/>
    <w:rsid w:val="00D51950"/>
    <w:rsid w:val="00D51EBF"/>
    <w:rsid w:val="00D52171"/>
    <w:rsid w:val="00D524FC"/>
    <w:rsid w:val="00D52D31"/>
    <w:rsid w:val="00D538A6"/>
    <w:rsid w:val="00D53B5D"/>
    <w:rsid w:val="00D54D5F"/>
    <w:rsid w:val="00D5609B"/>
    <w:rsid w:val="00D56ECE"/>
    <w:rsid w:val="00D5738F"/>
    <w:rsid w:val="00D57F0D"/>
    <w:rsid w:val="00D60589"/>
    <w:rsid w:val="00D60F58"/>
    <w:rsid w:val="00D6123A"/>
    <w:rsid w:val="00D62229"/>
    <w:rsid w:val="00D64B01"/>
    <w:rsid w:val="00D65ADB"/>
    <w:rsid w:val="00D670D9"/>
    <w:rsid w:val="00D70743"/>
    <w:rsid w:val="00D70F7C"/>
    <w:rsid w:val="00D71885"/>
    <w:rsid w:val="00D72041"/>
    <w:rsid w:val="00D72D37"/>
    <w:rsid w:val="00D733B2"/>
    <w:rsid w:val="00D7342A"/>
    <w:rsid w:val="00D75672"/>
    <w:rsid w:val="00D75F89"/>
    <w:rsid w:val="00D7691C"/>
    <w:rsid w:val="00D7697A"/>
    <w:rsid w:val="00D76EE7"/>
    <w:rsid w:val="00D77264"/>
    <w:rsid w:val="00D77B43"/>
    <w:rsid w:val="00D8172B"/>
    <w:rsid w:val="00D81AE7"/>
    <w:rsid w:val="00D8327A"/>
    <w:rsid w:val="00D83CF0"/>
    <w:rsid w:val="00D83FC8"/>
    <w:rsid w:val="00D84CFA"/>
    <w:rsid w:val="00D85278"/>
    <w:rsid w:val="00D864EB"/>
    <w:rsid w:val="00D86E94"/>
    <w:rsid w:val="00D870A4"/>
    <w:rsid w:val="00D87E72"/>
    <w:rsid w:val="00D91BE9"/>
    <w:rsid w:val="00D91C60"/>
    <w:rsid w:val="00D94C07"/>
    <w:rsid w:val="00DA012A"/>
    <w:rsid w:val="00DA0D8A"/>
    <w:rsid w:val="00DA1B92"/>
    <w:rsid w:val="00DA2B5D"/>
    <w:rsid w:val="00DA39BF"/>
    <w:rsid w:val="00DA3D80"/>
    <w:rsid w:val="00DA4200"/>
    <w:rsid w:val="00DA48AA"/>
    <w:rsid w:val="00DA662D"/>
    <w:rsid w:val="00DA6CA8"/>
    <w:rsid w:val="00DA6EE7"/>
    <w:rsid w:val="00DA76D1"/>
    <w:rsid w:val="00DB0BE5"/>
    <w:rsid w:val="00DB21E2"/>
    <w:rsid w:val="00DB33EE"/>
    <w:rsid w:val="00DB417D"/>
    <w:rsid w:val="00DB47BE"/>
    <w:rsid w:val="00DB4FF6"/>
    <w:rsid w:val="00DB54D1"/>
    <w:rsid w:val="00DB558E"/>
    <w:rsid w:val="00DB6A74"/>
    <w:rsid w:val="00DB6DF0"/>
    <w:rsid w:val="00DB7D31"/>
    <w:rsid w:val="00DC1B10"/>
    <w:rsid w:val="00DC374D"/>
    <w:rsid w:val="00DC3F3C"/>
    <w:rsid w:val="00DC3F67"/>
    <w:rsid w:val="00DC4F95"/>
    <w:rsid w:val="00DC577E"/>
    <w:rsid w:val="00DC6669"/>
    <w:rsid w:val="00DC6F27"/>
    <w:rsid w:val="00DC757C"/>
    <w:rsid w:val="00DD1CCC"/>
    <w:rsid w:val="00DD3E6E"/>
    <w:rsid w:val="00DD3ED1"/>
    <w:rsid w:val="00DD3EE8"/>
    <w:rsid w:val="00DD485E"/>
    <w:rsid w:val="00DD49D2"/>
    <w:rsid w:val="00DD54EB"/>
    <w:rsid w:val="00DD5BE4"/>
    <w:rsid w:val="00DD6218"/>
    <w:rsid w:val="00DD746E"/>
    <w:rsid w:val="00DD7937"/>
    <w:rsid w:val="00DD794A"/>
    <w:rsid w:val="00DE008E"/>
    <w:rsid w:val="00DE08E4"/>
    <w:rsid w:val="00DE131E"/>
    <w:rsid w:val="00DE160D"/>
    <w:rsid w:val="00DE16A4"/>
    <w:rsid w:val="00DE2AC6"/>
    <w:rsid w:val="00DE2B6C"/>
    <w:rsid w:val="00DE2C0D"/>
    <w:rsid w:val="00DE3793"/>
    <w:rsid w:val="00DE3A6E"/>
    <w:rsid w:val="00DE4E6E"/>
    <w:rsid w:val="00DE7467"/>
    <w:rsid w:val="00DE763F"/>
    <w:rsid w:val="00DF041E"/>
    <w:rsid w:val="00DF1395"/>
    <w:rsid w:val="00DF1644"/>
    <w:rsid w:val="00DF2D7F"/>
    <w:rsid w:val="00DF3D48"/>
    <w:rsid w:val="00DF3E1D"/>
    <w:rsid w:val="00DF3EA2"/>
    <w:rsid w:val="00DF3ED8"/>
    <w:rsid w:val="00DF43D7"/>
    <w:rsid w:val="00DF5131"/>
    <w:rsid w:val="00DF51D5"/>
    <w:rsid w:val="00DF5585"/>
    <w:rsid w:val="00DF5DD1"/>
    <w:rsid w:val="00DF5F17"/>
    <w:rsid w:val="00DF6BC6"/>
    <w:rsid w:val="00DF716B"/>
    <w:rsid w:val="00DF7559"/>
    <w:rsid w:val="00DF763E"/>
    <w:rsid w:val="00E00057"/>
    <w:rsid w:val="00E00B34"/>
    <w:rsid w:val="00E00FAF"/>
    <w:rsid w:val="00E01FBC"/>
    <w:rsid w:val="00E03B22"/>
    <w:rsid w:val="00E03FA9"/>
    <w:rsid w:val="00E04931"/>
    <w:rsid w:val="00E05CEF"/>
    <w:rsid w:val="00E0625A"/>
    <w:rsid w:val="00E0750A"/>
    <w:rsid w:val="00E07E8B"/>
    <w:rsid w:val="00E10303"/>
    <w:rsid w:val="00E130B1"/>
    <w:rsid w:val="00E13876"/>
    <w:rsid w:val="00E15B7D"/>
    <w:rsid w:val="00E16FDF"/>
    <w:rsid w:val="00E175E0"/>
    <w:rsid w:val="00E2155F"/>
    <w:rsid w:val="00E22605"/>
    <w:rsid w:val="00E232B5"/>
    <w:rsid w:val="00E235DA"/>
    <w:rsid w:val="00E237EB"/>
    <w:rsid w:val="00E23D34"/>
    <w:rsid w:val="00E23E7C"/>
    <w:rsid w:val="00E249E9"/>
    <w:rsid w:val="00E260FF"/>
    <w:rsid w:val="00E26207"/>
    <w:rsid w:val="00E26407"/>
    <w:rsid w:val="00E267D5"/>
    <w:rsid w:val="00E26CFF"/>
    <w:rsid w:val="00E31A04"/>
    <w:rsid w:val="00E32548"/>
    <w:rsid w:val="00E32DBC"/>
    <w:rsid w:val="00E33B4C"/>
    <w:rsid w:val="00E379EC"/>
    <w:rsid w:val="00E4004F"/>
    <w:rsid w:val="00E405B0"/>
    <w:rsid w:val="00E422CF"/>
    <w:rsid w:val="00E45840"/>
    <w:rsid w:val="00E45DC0"/>
    <w:rsid w:val="00E466B1"/>
    <w:rsid w:val="00E46D64"/>
    <w:rsid w:val="00E50048"/>
    <w:rsid w:val="00E507F1"/>
    <w:rsid w:val="00E50B95"/>
    <w:rsid w:val="00E512D6"/>
    <w:rsid w:val="00E5214C"/>
    <w:rsid w:val="00E5278A"/>
    <w:rsid w:val="00E52A57"/>
    <w:rsid w:val="00E52D45"/>
    <w:rsid w:val="00E53277"/>
    <w:rsid w:val="00E535AD"/>
    <w:rsid w:val="00E53642"/>
    <w:rsid w:val="00E536AF"/>
    <w:rsid w:val="00E538A9"/>
    <w:rsid w:val="00E53BE7"/>
    <w:rsid w:val="00E5467D"/>
    <w:rsid w:val="00E547B5"/>
    <w:rsid w:val="00E5525C"/>
    <w:rsid w:val="00E55510"/>
    <w:rsid w:val="00E5554F"/>
    <w:rsid w:val="00E5626B"/>
    <w:rsid w:val="00E5697B"/>
    <w:rsid w:val="00E57891"/>
    <w:rsid w:val="00E57B7E"/>
    <w:rsid w:val="00E57D13"/>
    <w:rsid w:val="00E612CD"/>
    <w:rsid w:val="00E62733"/>
    <w:rsid w:val="00E63C67"/>
    <w:rsid w:val="00E63CDD"/>
    <w:rsid w:val="00E65AC8"/>
    <w:rsid w:val="00E66AE9"/>
    <w:rsid w:val="00E6713B"/>
    <w:rsid w:val="00E67687"/>
    <w:rsid w:val="00E67C8C"/>
    <w:rsid w:val="00E67FC4"/>
    <w:rsid w:val="00E70176"/>
    <w:rsid w:val="00E7046C"/>
    <w:rsid w:val="00E71041"/>
    <w:rsid w:val="00E717DD"/>
    <w:rsid w:val="00E72729"/>
    <w:rsid w:val="00E735F3"/>
    <w:rsid w:val="00E73ACE"/>
    <w:rsid w:val="00E74101"/>
    <w:rsid w:val="00E76902"/>
    <w:rsid w:val="00E76C13"/>
    <w:rsid w:val="00E77504"/>
    <w:rsid w:val="00E77A7C"/>
    <w:rsid w:val="00E80EFA"/>
    <w:rsid w:val="00E8237E"/>
    <w:rsid w:val="00E829A8"/>
    <w:rsid w:val="00E82D38"/>
    <w:rsid w:val="00E82D6A"/>
    <w:rsid w:val="00E83A75"/>
    <w:rsid w:val="00E83E7E"/>
    <w:rsid w:val="00E84B13"/>
    <w:rsid w:val="00E84EFC"/>
    <w:rsid w:val="00E862A7"/>
    <w:rsid w:val="00E86820"/>
    <w:rsid w:val="00E8717F"/>
    <w:rsid w:val="00E87F45"/>
    <w:rsid w:val="00E9057F"/>
    <w:rsid w:val="00E92232"/>
    <w:rsid w:val="00E9291D"/>
    <w:rsid w:val="00E92C7E"/>
    <w:rsid w:val="00E92EE3"/>
    <w:rsid w:val="00E950ED"/>
    <w:rsid w:val="00E95469"/>
    <w:rsid w:val="00E960C4"/>
    <w:rsid w:val="00E97CC1"/>
    <w:rsid w:val="00EA090C"/>
    <w:rsid w:val="00EA10A7"/>
    <w:rsid w:val="00EA1C98"/>
    <w:rsid w:val="00EA2D5E"/>
    <w:rsid w:val="00EA2F32"/>
    <w:rsid w:val="00EA3559"/>
    <w:rsid w:val="00EA3678"/>
    <w:rsid w:val="00EA36A1"/>
    <w:rsid w:val="00EA4916"/>
    <w:rsid w:val="00EA5D89"/>
    <w:rsid w:val="00EB022F"/>
    <w:rsid w:val="00EB0CFA"/>
    <w:rsid w:val="00EB111D"/>
    <w:rsid w:val="00EB1311"/>
    <w:rsid w:val="00EB1D66"/>
    <w:rsid w:val="00EB270D"/>
    <w:rsid w:val="00EB42D4"/>
    <w:rsid w:val="00EB5117"/>
    <w:rsid w:val="00EB5B4D"/>
    <w:rsid w:val="00EC0474"/>
    <w:rsid w:val="00EC0658"/>
    <w:rsid w:val="00EC071B"/>
    <w:rsid w:val="00EC0FE2"/>
    <w:rsid w:val="00EC160D"/>
    <w:rsid w:val="00EC1D4F"/>
    <w:rsid w:val="00EC1F78"/>
    <w:rsid w:val="00EC32B7"/>
    <w:rsid w:val="00EC3432"/>
    <w:rsid w:val="00EC3BD4"/>
    <w:rsid w:val="00EC4DCA"/>
    <w:rsid w:val="00EC540E"/>
    <w:rsid w:val="00EC639C"/>
    <w:rsid w:val="00EC65D0"/>
    <w:rsid w:val="00EC6C9B"/>
    <w:rsid w:val="00EC6DC2"/>
    <w:rsid w:val="00EC7372"/>
    <w:rsid w:val="00EC77A6"/>
    <w:rsid w:val="00EC796B"/>
    <w:rsid w:val="00ED05C3"/>
    <w:rsid w:val="00ED0C18"/>
    <w:rsid w:val="00ED0F03"/>
    <w:rsid w:val="00ED1D60"/>
    <w:rsid w:val="00ED20E6"/>
    <w:rsid w:val="00ED3515"/>
    <w:rsid w:val="00ED498B"/>
    <w:rsid w:val="00ED4B9E"/>
    <w:rsid w:val="00ED5530"/>
    <w:rsid w:val="00ED5860"/>
    <w:rsid w:val="00ED5B88"/>
    <w:rsid w:val="00ED6E1E"/>
    <w:rsid w:val="00ED7CD0"/>
    <w:rsid w:val="00EE160D"/>
    <w:rsid w:val="00EE1921"/>
    <w:rsid w:val="00EE3808"/>
    <w:rsid w:val="00EE3B83"/>
    <w:rsid w:val="00EE543C"/>
    <w:rsid w:val="00EE7960"/>
    <w:rsid w:val="00EF0256"/>
    <w:rsid w:val="00EF047C"/>
    <w:rsid w:val="00EF1E90"/>
    <w:rsid w:val="00EF2985"/>
    <w:rsid w:val="00EF2F94"/>
    <w:rsid w:val="00EF30CF"/>
    <w:rsid w:val="00EF3464"/>
    <w:rsid w:val="00EF4610"/>
    <w:rsid w:val="00EF4EFF"/>
    <w:rsid w:val="00EF59B2"/>
    <w:rsid w:val="00EF59C9"/>
    <w:rsid w:val="00EF5B82"/>
    <w:rsid w:val="00EF5D0E"/>
    <w:rsid w:val="00EF62C0"/>
    <w:rsid w:val="00EF6670"/>
    <w:rsid w:val="00EF6EAD"/>
    <w:rsid w:val="00EF734E"/>
    <w:rsid w:val="00EF7E8D"/>
    <w:rsid w:val="00F0107C"/>
    <w:rsid w:val="00F0134B"/>
    <w:rsid w:val="00F01356"/>
    <w:rsid w:val="00F0156E"/>
    <w:rsid w:val="00F01EE2"/>
    <w:rsid w:val="00F05720"/>
    <w:rsid w:val="00F065AB"/>
    <w:rsid w:val="00F0681F"/>
    <w:rsid w:val="00F06B8D"/>
    <w:rsid w:val="00F06EE9"/>
    <w:rsid w:val="00F111D4"/>
    <w:rsid w:val="00F11EDC"/>
    <w:rsid w:val="00F138DA"/>
    <w:rsid w:val="00F14A15"/>
    <w:rsid w:val="00F15323"/>
    <w:rsid w:val="00F15611"/>
    <w:rsid w:val="00F16822"/>
    <w:rsid w:val="00F17111"/>
    <w:rsid w:val="00F17B51"/>
    <w:rsid w:val="00F2015B"/>
    <w:rsid w:val="00F22874"/>
    <w:rsid w:val="00F24852"/>
    <w:rsid w:val="00F24D26"/>
    <w:rsid w:val="00F26BD2"/>
    <w:rsid w:val="00F2711C"/>
    <w:rsid w:val="00F27143"/>
    <w:rsid w:val="00F27450"/>
    <w:rsid w:val="00F30875"/>
    <w:rsid w:val="00F30D13"/>
    <w:rsid w:val="00F30EFA"/>
    <w:rsid w:val="00F31C0A"/>
    <w:rsid w:val="00F31E2C"/>
    <w:rsid w:val="00F32FE6"/>
    <w:rsid w:val="00F33D66"/>
    <w:rsid w:val="00F33ED1"/>
    <w:rsid w:val="00F34181"/>
    <w:rsid w:val="00F343CB"/>
    <w:rsid w:val="00F349D7"/>
    <w:rsid w:val="00F356B7"/>
    <w:rsid w:val="00F35BA1"/>
    <w:rsid w:val="00F35BAD"/>
    <w:rsid w:val="00F36ACB"/>
    <w:rsid w:val="00F3705D"/>
    <w:rsid w:val="00F3748C"/>
    <w:rsid w:val="00F375F5"/>
    <w:rsid w:val="00F37AB3"/>
    <w:rsid w:val="00F37BF4"/>
    <w:rsid w:val="00F40DFC"/>
    <w:rsid w:val="00F418D2"/>
    <w:rsid w:val="00F42C60"/>
    <w:rsid w:val="00F434E6"/>
    <w:rsid w:val="00F435B0"/>
    <w:rsid w:val="00F43790"/>
    <w:rsid w:val="00F43BE7"/>
    <w:rsid w:val="00F44016"/>
    <w:rsid w:val="00F44C02"/>
    <w:rsid w:val="00F455CB"/>
    <w:rsid w:val="00F4616D"/>
    <w:rsid w:val="00F46845"/>
    <w:rsid w:val="00F46944"/>
    <w:rsid w:val="00F46B39"/>
    <w:rsid w:val="00F47119"/>
    <w:rsid w:val="00F5043B"/>
    <w:rsid w:val="00F51594"/>
    <w:rsid w:val="00F51853"/>
    <w:rsid w:val="00F52135"/>
    <w:rsid w:val="00F52948"/>
    <w:rsid w:val="00F52994"/>
    <w:rsid w:val="00F52A1B"/>
    <w:rsid w:val="00F531E4"/>
    <w:rsid w:val="00F5390D"/>
    <w:rsid w:val="00F558D9"/>
    <w:rsid w:val="00F56407"/>
    <w:rsid w:val="00F5794A"/>
    <w:rsid w:val="00F57A21"/>
    <w:rsid w:val="00F610FC"/>
    <w:rsid w:val="00F613A9"/>
    <w:rsid w:val="00F62895"/>
    <w:rsid w:val="00F62D05"/>
    <w:rsid w:val="00F6352E"/>
    <w:rsid w:val="00F6461E"/>
    <w:rsid w:val="00F64C14"/>
    <w:rsid w:val="00F64EA0"/>
    <w:rsid w:val="00F657A9"/>
    <w:rsid w:val="00F65A28"/>
    <w:rsid w:val="00F65DD5"/>
    <w:rsid w:val="00F65F08"/>
    <w:rsid w:val="00F66236"/>
    <w:rsid w:val="00F66F9C"/>
    <w:rsid w:val="00F66FA5"/>
    <w:rsid w:val="00F67CB3"/>
    <w:rsid w:val="00F70DD0"/>
    <w:rsid w:val="00F7148A"/>
    <w:rsid w:val="00F71B9D"/>
    <w:rsid w:val="00F71E6E"/>
    <w:rsid w:val="00F723A5"/>
    <w:rsid w:val="00F751CC"/>
    <w:rsid w:val="00F7578E"/>
    <w:rsid w:val="00F75ADB"/>
    <w:rsid w:val="00F76A78"/>
    <w:rsid w:val="00F76C7E"/>
    <w:rsid w:val="00F773BA"/>
    <w:rsid w:val="00F80CD7"/>
    <w:rsid w:val="00F81629"/>
    <w:rsid w:val="00F816EB"/>
    <w:rsid w:val="00F81EBD"/>
    <w:rsid w:val="00F82566"/>
    <w:rsid w:val="00F8256E"/>
    <w:rsid w:val="00F837B4"/>
    <w:rsid w:val="00F83EA0"/>
    <w:rsid w:val="00F84B4C"/>
    <w:rsid w:val="00F85351"/>
    <w:rsid w:val="00F86676"/>
    <w:rsid w:val="00F874FD"/>
    <w:rsid w:val="00F8762D"/>
    <w:rsid w:val="00F87DB5"/>
    <w:rsid w:val="00F90728"/>
    <w:rsid w:val="00F925E9"/>
    <w:rsid w:val="00F92B3D"/>
    <w:rsid w:val="00F95FAD"/>
    <w:rsid w:val="00F967BB"/>
    <w:rsid w:val="00F97758"/>
    <w:rsid w:val="00F979A8"/>
    <w:rsid w:val="00FA1605"/>
    <w:rsid w:val="00FA1E2C"/>
    <w:rsid w:val="00FA2C7D"/>
    <w:rsid w:val="00FA4261"/>
    <w:rsid w:val="00FA4B22"/>
    <w:rsid w:val="00FA4CAF"/>
    <w:rsid w:val="00FA4D1C"/>
    <w:rsid w:val="00FA51DE"/>
    <w:rsid w:val="00FA584D"/>
    <w:rsid w:val="00FA5EAF"/>
    <w:rsid w:val="00FA70BF"/>
    <w:rsid w:val="00FB0C85"/>
    <w:rsid w:val="00FB0D9D"/>
    <w:rsid w:val="00FB189C"/>
    <w:rsid w:val="00FB1DB7"/>
    <w:rsid w:val="00FB23A2"/>
    <w:rsid w:val="00FB2654"/>
    <w:rsid w:val="00FB2A31"/>
    <w:rsid w:val="00FB3FCE"/>
    <w:rsid w:val="00FB4402"/>
    <w:rsid w:val="00FB54D0"/>
    <w:rsid w:val="00FB721C"/>
    <w:rsid w:val="00FB78F3"/>
    <w:rsid w:val="00FC16B5"/>
    <w:rsid w:val="00FC33F3"/>
    <w:rsid w:val="00FC3639"/>
    <w:rsid w:val="00FC371B"/>
    <w:rsid w:val="00FC3E2E"/>
    <w:rsid w:val="00FC4150"/>
    <w:rsid w:val="00FC49DE"/>
    <w:rsid w:val="00FC4FC3"/>
    <w:rsid w:val="00FC5FB2"/>
    <w:rsid w:val="00FC6384"/>
    <w:rsid w:val="00FC6E46"/>
    <w:rsid w:val="00FD218D"/>
    <w:rsid w:val="00FD2977"/>
    <w:rsid w:val="00FD3444"/>
    <w:rsid w:val="00FD4007"/>
    <w:rsid w:val="00FD49EA"/>
    <w:rsid w:val="00FD5603"/>
    <w:rsid w:val="00FD57DC"/>
    <w:rsid w:val="00FD5AFD"/>
    <w:rsid w:val="00FD6320"/>
    <w:rsid w:val="00FD792C"/>
    <w:rsid w:val="00FE0210"/>
    <w:rsid w:val="00FE02A2"/>
    <w:rsid w:val="00FE07BD"/>
    <w:rsid w:val="00FE3FC3"/>
    <w:rsid w:val="00FE4608"/>
    <w:rsid w:val="00FE4FF8"/>
    <w:rsid w:val="00FE54E9"/>
    <w:rsid w:val="00FE554A"/>
    <w:rsid w:val="00FE624A"/>
    <w:rsid w:val="00FE7568"/>
    <w:rsid w:val="00FE7A07"/>
    <w:rsid w:val="00FF0A5E"/>
    <w:rsid w:val="00FF1548"/>
    <w:rsid w:val="00FF22CE"/>
    <w:rsid w:val="00FF24EE"/>
    <w:rsid w:val="00FF33F4"/>
    <w:rsid w:val="00FF3A5D"/>
    <w:rsid w:val="00FF3D27"/>
    <w:rsid w:val="00FF50DA"/>
    <w:rsid w:val="00FF50E9"/>
    <w:rsid w:val="00FF590D"/>
    <w:rsid w:val="00FF59A0"/>
    <w:rsid w:val="00FF663A"/>
    <w:rsid w:val="00FF7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FF"/>
  </w:style>
  <w:style w:type="paragraph" w:styleId="Titre1">
    <w:name w:val="heading 1"/>
    <w:basedOn w:val="Normal"/>
    <w:link w:val="Titre1Car"/>
    <w:uiPriority w:val="9"/>
    <w:qFormat/>
    <w:rsid w:val="00BB54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semiHidden/>
    <w:unhideWhenUsed/>
    <w:rsid w:val="00B82B38"/>
    <w:rPr>
      <w:color w:val="0000FF"/>
      <w:u w:val="single"/>
    </w:rPr>
  </w:style>
  <w:style w:type="paragraph" w:styleId="Corpsdetexte">
    <w:name w:val="Body Text"/>
    <w:basedOn w:val="Normal"/>
    <w:link w:val="CorpsdetexteCar"/>
    <w:rsid w:val="00D52171"/>
    <w:pPr>
      <w:spacing w:after="0" w:line="240" w:lineRule="auto"/>
      <w:jc w:val="center"/>
    </w:pPr>
    <w:rPr>
      <w:rFonts w:ascii="Britannic Bold" w:eastAsia="Times New Roman" w:hAnsi="Britannic Bold" w:cs="Times New Roman"/>
      <w:sz w:val="24"/>
      <w:szCs w:val="24"/>
      <w:lang w:eastAsia="fr-FR"/>
    </w:rPr>
  </w:style>
  <w:style w:type="character" w:customStyle="1" w:styleId="CorpsdetexteCar">
    <w:name w:val="Corps de texte Car"/>
    <w:basedOn w:val="Policepardfaut"/>
    <w:link w:val="Corpsdetexte"/>
    <w:rsid w:val="00D52171"/>
    <w:rPr>
      <w:rFonts w:ascii="Britannic Bold" w:eastAsia="Times New Roman" w:hAnsi="Britannic Bold" w:cs="Times New Roman"/>
      <w:sz w:val="24"/>
      <w:szCs w:val="24"/>
      <w:lang w:eastAsia="fr-FR"/>
    </w:rPr>
  </w:style>
  <w:style w:type="character" w:styleId="lev">
    <w:name w:val="Strong"/>
    <w:basedOn w:val="Policepardfaut"/>
    <w:uiPriority w:val="22"/>
    <w:qFormat/>
    <w:rsid w:val="00636FDF"/>
    <w:rPr>
      <w:b/>
      <w:bCs/>
    </w:rPr>
  </w:style>
  <w:style w:type="character" w:styleId="Accentuation">
    <w:name w:val="Emphasis"/>
    <w:basedOn w:val="Policepardfaut"/>
    <w:uiPriority w:val="20"/>
    <w:qFormat/>
    <w:rsid w:val="00636FDF"/>
    <w:rPr>
      <w:i/>
      <w:iCs/>
    </w:rPr>
  </w:style>
  <w:style w:type="paragraph" w:styleId="Textedebulles">
    <w:name w:val="Balloon Text"/>
    <w:basedOn w:val="Normal"/>
    <w:link w:val="TextedebullesCar"/>
    <w:uiPriority w:val="99"/>
    <w:semiHidden/>
    <w:unhideWhenUsed/>
    <w:rsid w:val="000372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282"/>
    <w:rPr>
      <w:rFonts w:ascii="Segoe UI" w:hAnsi="Segoe UI" w:cs="Segoe UI"/>
      <w:sz w:val="18"/>
      <w:szCs w:val="18"/>
    </w:rPr>
  </w:style>
  <w:style w:type="character" w:styleId="Marquedecommentaire">
    <w:name w:val="annotation reference"/>
    <w:basedOn w:val="Policepardfaut"/>
    <w:uiPriority w:val="99"/>
    <w:semiHidden/>
    <w:unhideWhenUsed/>
    <w:rsid w:val="003B54F4"/>
    <w:rPr>
      <w:sz w:val="16"/>
      <w:szCs w:val="16"/>
    </w:rPr>
  </w:style>
  <w:style w:type="paragraph" w:styleId="Commentaire">
    <w:name w:val="annotation text"/>
    <w:basedOn w:val="Normal"/>
    <w:link w:val="CommentaireCar"/>
    <w:uiPriority w:val="99"/>
    <w:semiHidden/>
    <w:unhideWhenUsed/>
    <w:rsid w:val="003B54F4"/>
    <w:pPr>
      <w:spacing w:line="240" w:lineRule="auto"/>
    </w:pPr>
    <w:rPr>
      <w:sz w:val="20"/>
      <w:szCs w:val="20"/>
    </w:rPr>
  </w:style>
  <w:style w:type="character" w:customStyle="1" w:styleId="CommentaireCar">
    <w:name w:val="Commentaire Car"/>
    <w:basedOn w:val="Policepardfaut"/>
    <w:link w:val="Commentaire"/>
    <w:uiPriority w:val="99"/>
    <w:semiHidden/>
    <w:rsid w:val="003B54F4"/>
    <w:rPr>
      <w:sz w:val="20"/>
      <w:szCs w:val="20"/>
    </w:rPr>
  </w:style>
  <w:style w:type="paragraph" w:styleId="Objetducommentaire">
    <w:name w:val="annotation subject"/>
    <w:basedOn w:val="Commentaire"/>
    <w:next w:val="Commentaire"/>
    <w:link w:val="ObjetducommentaireCar"/>
    <w:uiPriority w:val="99"/>
    <w:semiHidden/>
    <w:unhideWhenUsed/>
    <w:rsid w:val="003B54F4"/>
    <w:rPr>
      <w:b/>
      <w:bCs/>
    </w:rPr>
  </w:style>
  <w:style w:type="character" w:customStyle="1" w:styleId="ObjetducommentaireCar">
    <w:name w:val="Objet du commentaire Car"/>
    <w:basedOn w:val="CommentaireCar"/>
    <w:link w:val="Objetducommentaire"/>
    <w:uiPriority w:val="99"/>
    <w:semiHidden/>
    <w:rsid w:val="003B54F4"/>
    <w:rPr>
      <w:b/>
      <w:bCs/>
      <w:sz w:val="20"/>
      <w:szCs w:val="20"/>
    </w:rPr>
  </w:style>
  <w:style w:type="paragraph" w:customStyle="1" w:styleId="texte">
    <w:name w:val="texte"/>
    <w:basedOn w:val="Normal"/>
    <w:rsid w:val="002118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
    <w:name w:val="no"/>
    <w:basedOn w:val="Policepardfaut"/>
    <w:rsid w:val="00052C09"/>
  </w:style>
  <w:style w:type="paragraph" w:customStyle="1" w:styleId="para">
    <w:name w:val="para"/>
    <w:basedOn w:val="Normal"/>
    <w:rsid w:val="00DA66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BB54A1"/>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40800519">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591939825">
      <w:bodyDiv w:val="1"/>
      <w:marLeft w:val="0"/>
      <w:marRight w:val="0"/>
      <w:marTop w:val="0"/>
      <w:marBottom w:val="0"/>
      <w:divBdr>
        <w:top w:val="none" w:sz="0" w:space="0" w:color="auto"/>
        <w:left w:val="none" w:sz="0" w:space="0" w:color="auto"/>
        <w:bottom w:val="none" w:sz="0" w:space="0" w:color="auto"/>
        <w:right w:val="none" w:sz="0" w:space="0" w:color="auto"/>
      </w:divBdr>
    </w:div>
    <w:div w:id="782305906">
      <w:bodyDiv w:val="1"/>
      <w:marLeft w:val="0"/>
      <w:marRight w:val="0"/>
      <w:marTop w:val="0"/>
      <w:marBottom w:val="0"/>
      <w:divBdr>
        <w:top w:val="none" w:sz="0" w:space="0" w:color="auto"/>
        <w:left w:val="none" w:sz="0" w:space="0" w:color="auto"/>
        <w:bottom w:val="none" w:sz="0" w:space="0" w:color="auto"/>
        <w:right w:val="none" w:sz="0" w:space="0" w:color="auto"/>
      </w:divBdr>
    </w:div>
    <w:div w:id="786898840">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847520428">
      <w:bodyDiv w:val="1"/>
      <w:marLeft w:val="0"/>
      <w:marRight w:val="0"/>
      <w:marTop w:val="0"/>
      <w:marBottom w:val="0"/>
      <w:divBdr>
        <w:top w:val="none" w:sz="0" w:space="0" w:color="auto"/>
        <w:left w:val="none" w:sz="0" w:space="0" w:color="auto"/>
        <w:bottom w:val="none" w:sz="0" w:space="0" w:color="auto"/>
        <w:right w:val="none" w:sz="0" w:space="0" w:color="auto"/>
      </w:divBdr>
    </w:div>
    <w:div w:id="1161239186">
      <w:bodyDiv w:val="1"/>
      <w:marLeft w:val="0"/>
      <w:marRight w:val="0"/>
      <w:marTop w:val="0"/>
      <w:marBottom w:val="0"/>
      <w:divBdr>
        <w:top w:val="none" w:sz="0" w:space="0" w:color="auto"/>
        <w:left w:val="none" w:sz="0" w:space="0" w:color="auto"/>
        <w:bottom w:val="none" w:sz="0" w:space="0" w:color="auto"/>
        <w:right w:val="none" w:sz="0" w:space="0" w:color="auto"/>
      </w:divBdr>
    </w:div>
    <w:div w:id="1209024486">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667516355">
      <w:bodyDiv w:val="1"/>
      <w:marLeft w:val="0"/>
      <w:marRight w:val="0"/>
      <w:marTop w:val="0"/>
      <w:marBottom w:val="0"/>
      <w:divBdr>
        <w:top w:val="none" w:sz="0" w:space="0" w:color="auto"/>
        <w:left w:val="none" w:sz="0" w:space="0" w:color="auto"/>
        <w:bottom w:val="none" w:sz="0" w:space="0" w:color="auto"/>
        <w:right w:val="none" w:sz="0" w:space="0" w:color="auto"/>
      </w:divBdr>
    </w:div>
    <w:div w:id="1990132857">
      <w:bodyDiv w:val="1"/>
      <w:marLeft w:val="0"/>
      <w:marRight w:val="0"/>
      <w:marTop w:val="0"/>
      <w:marBottom w:val="0"/>
      <w:divBdr>
        <w:top w:val="none" w:sz="0" w:space="0" w:color="auto"/>
        <w:left w:val="none" w:sz="0" w:space="0" w:color="auto"/>
        <w:bottom w:val="none" w:sz="0" w:space="0" w:color="auto"/>
        <w:right w:val="none" w:sz="0" w:space="0" w:color="auto"/>
      </w:divBdr>
      <w:divsChild>
        <w:div w:id="2098750104">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2334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8" ma:contentTypeDescription="Crée un document." ma:contentTypeScope="" ma:versionID="195bcd98ec0fb802063bf5acf9918d02">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670adea0ec77b7a5e982204539be7b4b"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5B588-AAAE-4ACD-8EF8-5F87938532C4}">
  <ds:schemaRefs>
    <ds:schemaRef ds:uri="http://schemas.openxmlformats.org/officeDocument/2006/bibliography"/>
  </ds:schemaRefs>
</ds:datastoreItem>
</file>

<file path=customXml/itemProps2.xml><?xml version="1.0" encoding="utf-8"?>
<ds:datastoreItem xmlns:ds="http://schemas.openxmlformats.org/officeDocument/2006/customXml" ds:itemID="{C6B24C9A-02F9-420F-A074-697CD5D0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67F86-370E-44B5-A231-EA2432DFE9D0}">
  <ds:schemaRefs>
    <ds:schemaRef ds:uri="http://schemas.microsoft.com/office/2006/metadata/properties"/>
    <ds:schemaRef ds:uri="http://schemas.microsoft.com/office/infopath/2007/PartnerControls"/>
    <ds:schemaRef ds:uri="53399f27-b618-4df9-afcc-e45a7bb27e86"/>
  </ds:schemaRefs>
</ds:datastoreItem>
</file>

<file path=customXml/itemProps4.xml><?xml version="1.0" encoding="utf-8"?>
<ds:datastoreItem xmlns:ds="http://schemas.openxmlformats.org/officeDocument/2006/customXml" ds:itemID="{44D9F816-2D2B-4CE8-8BC2-0E03F3213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4396</TotalTime>
  <Pages>4</Pages>
  <Words>3255</Words>
  <Characters>15759</Characters>
  <Application>Microsoft Office Word</Application>
  <DocSecurity>0</DocSecurity>
  <Lines>218</Lines>
  <Paragraphs>55</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445</cp:revision>
  <cp:lastPrinted>2024-03-15T17:11:00Z</cp:lastPrinted>
  <dcterms:created xsi:type="dcterms:W3CDTF">2024-05-23T20:01:00Z</dcterms:created>
  <dcterms:modified xsi:type="dcterms:W3CDTF">2024-05-26T21:52:00Z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